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016"/>
      </w:tblGrid>
      <w:tr w:rsidR="00B853FE" w14:paraId="7FC3D8FD" w14:textId="77777777" w:rsidTr="003112FE">
        <w:tc>
          <w:tcPr>
            <w:tcW w:w="9016" w:type="dxa"/>
          </w:tcPr>
          <w:p w14:paraId="6B88AA54" w14:textId="77777777" w:rsidR="00B853FE" w:rsidRPr="005D70CF" w:rsidRDefault="00B853FE" w:rsidP="00B853FE">
            <w:pPr>
              <w:jc w:val="center"/>
              <w:rPr>
                <w:b/>
                <w:bCs/>
                <w:sz w:val="28"/>
                <w:szCs w:val="28"/>
              </w:rPr>
            </w:pPr>
            <w:r w:rsidRPr="005D70CF">
              <w:rPr>
                <w:b/>
                <w:bCs/>
                <w:sz w:val="28"/>
                <w:szCs w:val="28"/>
              </w:rPr>
              <w:t>LLANGWM COMMUNITY COUNCIL</w:t>
            </w:r>
          </w:p>
          <w:p w14:paraId="422CA1EA" w14:textId="6C627845" w:rsidR="00B853FE" w:rsidRPr="005D70CF" w:rsidRDefault="00003E25" w:rsidP="00B853FE">
            <w:pPr>
              <w:jc w:val="center"/>
              <w:rPr>
                <w:b/>
                <w:bCs/>
                <w:sz w:val="28"/>
                <w:szCs w:val="28"/>
              </w:rPr>
            </w:pPr>
            <w:r>
              <w:rPr>
                <w:b/>
                <w:bCs/>
                <w:sz w:val="28"/>
                <w:szCs w:val="28"/>
              </w:rPr>
              <w:t xml:space="preserve">Draft </w:t>
            </w:r>
            <w:r w:rsidR="00140FD0">
              <w:rPr>
                <w:b/>
                <w:bCs/>
                <w:sz w:val="28"/>
                <w:szCs w:val="28"/>
              </w:rPr>
              <w:t xml:space="preserve">Minutes of </w:t>
            </w:r>
            <w:r w:rsidR="00B853FE" w:rsidRPr="005D70CF">
              <w:rPr>
                <w:b/>
                <w:bCs/>
                <w:sz w:val="28"/>
                <w:szCs w:val="28"/>
              </w:rPr>
              <w:t xml:space="preserve">Meeting held at </w:t>
            </w:r>
            <w:r>
              <w:rPr>
                <w:b/>
                <w:bCs/>
                <w:sz w:val="28"/>
                <w:szCs w:val="28"/>
              </w:rPr>
              <w:t>Llangwm Village Hall</w:t>
            </w:r>
          </w:p>
          <w:p w14:paraId="735F0B5E" w14:textId="794AC931" w:rsidR="00B853FE" w:rsidRDefault="006E4A23" w:rsidP="00B853FE">
            <w:pPr>
              <w:jc w:val="center"/>
              <w:rPr>
                <w:b/>
                <w:bCs/>
                <w:sz w:val="28"/>
                <w:szCs w:val="28"/>
              </w:rPr>
            </w:pPr>
            <w:r>
              <w:rPr>
                <w:b/>
                <w:bCs/>
                <w:sz w:val="28"/>
                <w:szCs w:val="28"/>
              </w:rPr>
              <w:t>09</w:t>
            </w:r>
            <w:r w:rsidRPr="006E4A23">
              <w:rPr>
                <w:b/>
                <w:bCs/>
                <w:sz w:val="28"/>
                <w:szCs w:val="28"/>
                <w:vertAlign w:val="superscript"/>
              </w:rPr>
              <w:t>th</w:t>
            </w:r>
            <w:r>
              <w:rPr>
                <w:b/>
                <w:bCs/>
                <w:sz w:val="28"/>
                <w:szCs w:val="28"/>
              </w:rPr>
              <w:t xml:space="preserve"> December </w:t>
            </w:r>
            <w:r w:rsidR="005B7F23">
              <w:rPr>
                <w:b/>
                <w:bCs/>
                <w:sz w:val="28"/>
                <w:szCs w:val="28"/>
              </w:rPr>
              <w:t>2025</w:t>
            </w:r>
            <w:r w:rsidR="00B853FE" w:rsidRPr="005D70CF">
              <w:rPr>
                <w:b/>
                <w:bCs/>
                <w:sz w:val="28"/>
                <w:szCs w:val="28"/>
              </w:rPr>
              <w:t xml:space="preserve"> @ 7.00pm</w:t>
            </w:r>
          </w:p>
          <w:p w14:paraId="6CFFC5F1" w14:textId="77777777" w:rsidR="00B853FE" w:rsidRDefault="00B853FE" w:rsidP="00B853FE">
            <w:pPr>
              <w:jc w:val="center"/>
            </w:pPr>
          </w:p>
          <w:p w14:paraId="57D2DBB8" w14:textId="77777777" w:rsidR="006624AE" w:rsidRDefault="006624AE" w:rsidP="00E01D6B">
            <w:pPr>
              <w:pStyle w:val="ListParagraph"/>
              <w:numPr>
                <w:ilvl w:val="0"/>
                <w:numId w:val="1"/>
              </w:numPr>
            </w:pPr>
            <w:r>
              <w:rPr>
                <w:u w:val="single"/>
              </w:rPr>
              <w:t xml:space="preserve">COMMUNITY COUNCILLORS </w:t>
            </w:r>
            <w:r w:rsidR="00B853FE" w:rsidRPr="005D70CF">
              <w:rPr>
                <w:u w:val="single"/>
              </w:rPr>
              <w:t>P</w:t>
            </w:r>
            <w:r w:rsidR="00706D5B" w:rsidRPr="005D70CF">
              <w:rPr>
                <w:u w:val="single"/>
              </w:rPr>
              <w:t>RESENT</w:t>
            </w:r>
            <w:r w:rsidR="00B853FE" w:rsidRPr="005D70CF">
              <w:rPr>
                <w:u w:val="single"/>
              </w:rPr>
              <w:t>:</w:t>
            </w:r>
            <w:r w:rsidR="00B853FE">
              <w:t xml:space="preserve"> </w:t>
            </w:r>
          </w:p>
          <w:p w14:paraId="66BEA27E" w14:textId="508E527F" w:rsidR="008E3D42" w:rsidRDefault="00611BD9" w:rsidP="008E3D42">
            <w:pPr>
              <w:pStyle w:val="ListParagraph"/>
            </w:pPr>
            <w:r>
              <w:t xml:space="preserve">Chair </w:t>
            </w:r>
            <w:r w:rsidR="008E3D42">
              <w:t xml:space="preserve">Cllr V Owens, </w:t>
            </w:r>
            <w:r>
              <w:t xml:space="preserve">Vice-Chair </w:t>
            </w:r>
            <w:r w:rsidRPr="00611BD9">
              <w:t>Cllr C Davies</w:t>
            </w:r>
            <w:r>
              <w:t>,</w:t>
            </w:r>
            <w:r w:rsidRPr="00611BD9">
              <w:t xml:space="preserve"> </w:t>
            </w:r>
            <w:r w:rsidR="008E3D42">
              <w:t>Cllr M John, Cllr B Smith, Cllr J Williams</w:t>
            </w:r>
            <w:r w:rsidR="006E4A23">
              <w:t>, Cllr B Childs, Cllr H Carrington</w:t>
            </w:r>
          </w:p>
          <w:p w14:paraId="0F440530" w14:textId="3F87CD11" w:rsidR="006624AE" w:rsidRDefault="00B853FE" w:rsidP="006624AE">
            <w:pPr>
              <w:pStyle w:val="ListParagraph"/>
            </w:pPr>
            <w:r>
              <w:t xml:space="preserve">     </w:t>
            </w:r>
          </w:p>
          <w:p w14:paraId="73ABD7A2" w14:textId="00042C39" w:rsidR="006624AE" w:rsidRDefault="006624AE" w:rsidP="006624AE">
            <w:pPr>
              <w:pStyle w:val="ListParagraph"/>
              <w:rPr>
                <w:u w:val="single"/>
              </w:rPr>
            </w:pPr>
            <w:r w:rsidRPr="00E01D6B">
              <w:rPr>
                <w:u w:val="single"/>
              </w:rPr>
              <w:t>PUBLIC ATTENDEES AND OBSERVERS:</w:t>
            </w:r>
          </w:p>
          <w:p w14:paraId="1DB54AAF" w14:textId="5A6D2730" w:rsidR="008E3D42" w:rsidRPr="008E3D42" w:rsidRDefault="008E3D42" w:rsidP="006624AE">
            <w:pPr>
              <w:pStyle w:val="ListParagraph"/>
            </w:pPr>
            <w:r>
              <w:t>Stuart Beresford, Resident</w:t>
            </w:r>
            <w:r w:rsidR="004323BB">
              <w:t xml:space="preserve">.  </w:t>
            </w:r>
            <w:r w:rsidR="00090B1A">
              <w:t>Daniel Jones, Ateb, Mark Lewis, Ateb.</w:t>
            </w:r>
          </w:p>
          <w:p w14:paraId="227C59AA" w14:textId="77777777" w:rsidR="006624AE" w:rsidRPr="006624AE" w:rsidRDefault="006624AE" w:rsidP="006624AE">
            <w:pPr>
              <w:pStyle w:val="ListParagraph"/>
              <w:rPr>
                <w:u w:val="single"/>
              </w:rPr>
            </w:pPr>
          </w:p>
          <w:p w14:paraId="05CEFCDC" w14:textId="5C102D6F" w:rsidR="00B853FE" w:rsidRDefault="00B853FE" w:rsidP="006624AE">
            <w:pPr>
              <w:pStyle w:val="ListParagraph"/>
            </w:pPr>
            <w:r w:rsidRPr="006624AE">
              <w:rPr>
                <w:u w:val="single"/>
              </w:rPr>
              <w:t>R</w:t>
            </w:r>
            <w:r w:rsidR="00706D5B" w:rsidRPr="006624AE">
              <w:rPr>
                <w:u w:val="single"/>
              </w:rPr>
              <w:t>EGISTER OF ATTENDANCE:</w:t>
            </w:r>
            <w:r>
              <w:t xml:space="preserve"> – All members</w:t>
            </w:r>
            <w:r w:rsidR="0084308D">
              <w:t xml:space="preserve"> and guests</w:t>
            </w:r>
            <w:r w:rsidR="00706D5B">
              <w:t xml:space="preserve"> present</w:t>
            </w:r>
            <w:r>
              <w:t xml:space="preserve"> </w:t>
            </w:r>
            <w:r w:rsidR="005E444B">
              <w:t>signed.</w:t>
            </w:r>
          </w:p>
          <w:p w14:paraId="6C43CAB1" w14:textId="72A6D890" w:rsidR="00B853FE" w:rsidRDefault="00B853FE" w:rsidP="009868C1"/>
        </w:tc>
      </w:tr>
      <w:tr w:rsidR="003A6720" w14:paraId="66469404" w14:textId="77777777" w:rsidTr="000F03A0">
        <w:tc>
          <w:tcPr>
            <w:tcW w:w="9016" w:type="dxa"/>
          </w:tcPr>
          <w:p w14:paraId="28A6F913" w14:textId="77777777" w:rsidR="008E3D42" w:rsidRDefault="003A6720" w:rsidP="00DD1AAC">
            <w:pPr>
              <w:pStyle w:val="ListParagraph"/>
              <w:numPr>
                <w:ilvl w:val="0"/>
                <w:numId w:val="8"/>
              </w:numPr>
              <w:rPr>
                <w:b/>
                <w:bCs/>
              </w:rPr>
            </w:pPr>
            <w:r w:rsidRPr="005A2D21">
              <w:rPr>
                <w:b/>
                <w:bCs/>
                <w:u w:val="single"/>
              </w:rPr>
              <w:t>APOLOGIES:</w:t>
            </w:r>
            <w:r w:rsidRPr="005A2D21">
              <w:rPr>
                <w:b/>
                <w:bCs/>
              </w:rPr>
              <w:t xml:space="preserve"> </w:t>
            </w:r>
          </w:p>
          <w:p w14:paraId="381A9C6C" w14:textId="23F04423" w:rsidR="006E4A23" w:rsidRPr="006E4A23" w:rsidRDefault="006E4A23" w:rsidP="006E4A23">
            <w:pPr>
              <w:pStyle w:val="ListParagraph"/>
              <w:ind w:left="1080"/>
            </w:pPr>
            <w:r>
              <w:t>None received.</w:t>
            </w:r>
          </w:p>
          <w:p w14:paraId="11CB61DA" w14:textId="77777777" w:rsidR="003A6720" w:rsidRDefault="003A6720" w:rsidP="004323BB">
            <w:r w:rsidRPr="00CB4575">
              <w:t xml:space="preserve">          </w:t>
            </w:r>
          </w:p>
          <w:p w14:paraId="37296CE7" w14:textId="712A4A90" w:rsidR="003A6720" w:rsidRPr="005A2D21" w:rsidRDefault="003A6720" w:rsidP="00DD1AAC">
            <w:pPr>
              <w:pStyle w:val="ListParagraph"/>
              <w:numPr>
                <w:ilvl w:val="0"/>
                <w:numId w:val="8"/>
              </w:numPr>
              <w:rPr>
                <w:b/>
                <w:bCs/>
              </w:rPr>
            </w:pPr>
            <w:r w:rsidRPr="005A2D21">
              <w:rPr>
                <w:b/>
                <w:bCs/>
                <w:u w:val="single"/>
              </w:rPr>
              <w:t>DECLARATION OF ANY PERSONAL OR POTENTIALLY CONFLICTING ISSUES:</w:t>
            </w:r>
            <w:r w:rsidRPr="005A2D21">
              <w:rPr>
                <w:b/>
                <w:bCs/>
              </w:rPr>
              <w:t xml:space="preserve"> </w:t>
            </w:r>
          </w:p>
          <w:p w14:paraId="6078E364" w14:textId="78E0FDFD" w:rsidR="008E3D42" w:rsidRDefault="008E3D42" w:rsidP="008E3D42">
            <w:pPr>
              <w:pStyle w:val="ListParagraph"/>
            </w:pPr>
            <w:r>
              <w:t xml:space="preserve">Cllr John declared an interest in </w:t>
            </w:r>
            <w:r w:rsidR="004323BB">
              <w:t xml:space="preserve">the correspondence item </w:t>
            </w:r>
            <w:r>
              <w:t>regarding the lease between Llangwm RFC and Llangwm CC.</w:t>
            </w:r>
          </w:p>
          <w:p w14:paraId="07E38A6D" w14:textId="77777777" w:rsidR="00FF383E" w:rsidRDefault="00FF383E" w:rsidP="00FF383E">
            <w:pPr>
              <w:pStyle w:val="ListParagraph"/>
              <w:ind w:left="1080"/>
            </w:pPr>
          </w:p>
          <w:p w14:paraId="4B43BABA" w14:textId="5C62E910" w:rsidR="003A6720" w:rsidRDefault="003A6720" w:rsidP="00DD1AAC">
            <w:pPr>
              <w:pStyle w:val="ListParagraph"/>
              <w:numPr>
                <w:ilvl w:val="0"/>
                <w:numId w:val="8"/>
              </w:numPr>
            </w:pPr>
            <w:r w:rsidRPr="005A2D21">
              <w:rPr>
                <w:b/>
                <w:bCs/>
                <w:u w:val="single"/>
              </w:rPr>
              <w:t>MINUTES OF PREVIOUS MEETING</w:t>
            </w:r>
            <w:r w:rsidRPr="005D70CF">
              <w:rPr>
                <w:u w:val="single"/>
              </w:rPr>
              <w:t>:</w:t>
            </w:r>
            <w:r>
              <w:t xml:space="preserve"> </w:t>
            </w:r>
            <w:r w:rsidR="008E3D42">
              <w:t>- approved and recorded as correct.</w:t>
            </w:r>
          </w:p>
          <w:p w14:paraId="005F3F20" w14:textId="77777777" w:rsidR="003A6720" w:rsidRDefault="003A6720" w:rsidP="00A17308">
            <w:pPr>
              <w:pStyle w:val="ListParagraph"/>
              <w:ind w:left="1080"/>
            </w:pPr>
          </w:p>
          <w:p w14:paraId="531C723B" w14:textId="50E1E591" w:rsidR="004323BB" w:rsidRPr="005A2D21" w:rsidRDefault="003A6720" w:rsidP="00DD1AAC">
            <w:pPr>
              <w:pStyle w:val="ListParagraph"/>
              <w:numPr>
                <w:ilvl w:val="0"/>
                <w:numId w:val="8"/>
              </w:numPr>
              <w:rPr>
                <w:b/>
                <w:bCs/>
              </w:rPr>
            </w:pPr>
            <w:r w:rsidRPr="005A2D21">
              <w:rPr>
                <w:b/>
                <w:bCs/>
                <w:u w:val="single"/>
              </w:rPr>
              <w:t>CORRESPONDENCE RECEIVED</w:t>
            </w:r>
            <w:r w:rsidRPr="005A2D21">
              <w:rPr>
                <w:b/>
                <w:bCs/>
              </w:rPr>
              <w:t xml:space="preserve"> </w:t>
            </w:r>
          </w:p>
          <w:p w14:paraId="04139420" w14:textId="2C5E8C54" w:rsidR="004323BB" w:rsidRPr="005A2D21" w:rsidRDefault="004323BB" w:rsidP="005A2D21">
            <w:pPr>
              <w:ind w:left="720"/>
              <w:rPr>
                <w:b/>
                <w:bCs/>
              </w:rPr>
            </w:pPr>
            <w:r w:rsidRPr="005A2D21">
              <w:rPr>
                <w:b/>
                <w:bCs/>
              </w:rPr>
              <w:t>Lease – Llangwm RFC and Llangwm Cricket Club</w:t>
            </w:r>
            <w:r w:rsidR="006E4A23">
              <w:rPr>
                <w:b/>
                <w:bCs/>
              </w:rPr>
              <w:t xml:space="preserve"> – Guests Invited.</w:t>
            </w:r>
          </w:p>
          <w:p w14:paraId="74EDF0F3" w14:textId="76113D90" w:rsidR="004323BB" w:rsidRDefault="004323BB" w:rsidP="004323BB">
            <w:pPr>
              <w:pStyle w:val="ListParagraph"/>
            </w:pPr>
            <w:r w:rsidRPr="006E4A23">
              <w:t>Action</w:t>
            </w:r>
            <w:r w:rsidR="006E4A23" w:rsidRPr="006E4A23">
              <w:t xml:space="preserve"> from previous meeting </w:t>
            </w:r>
            <w:r w:rsidR="006E4A23">
              <w:t xml:space="preserve">was to </w:t>
            </w:r>
            <w:r>
              <w:t xml:space="preserve">invite two representatives from </w:t>
            </w:r>
            <w:r w:rsidR="006E4A23">
              <w:t xml:space="preserve">the Rugby club </w:t>
            </w:r>
            <w:r w:rsidR="00611BD9">
              <w:t>to meet</w:t>
            </w:r>
            <w:r w:rsidR="006E4A23">
              <w:t xml:space="preserve"> with representatives from the Cricket club to discuss and</w:t>
            </w:r>
            <w:r>
              <w:t xml:space="preserve"> negotiate a solution</w:t>
            </w:r>
            <w:r w:rsidR="006E4A23">
              <w:t xml:space="preserve"> regarding the incorporation of the Rugby club and renewing of the lease</w:t>
            </w:r>
            <w:r w:rsidR="00611BD9">
              <w:t xml:space="preserve">. </w:t>
            </w:r>
            <w:r w:rsidR="006A72FC" w:rsidRPr="006A72FC">
              <w:t>In the absence of any representatives, the Clerk was asked to extend a renewed invitation for the January meeting.</w:t>
            </w:r>
          </w:p>
          <w:p w14:paraId="555DFD91" w14:textId="77777777" w:rsidR="00DD1AAC" w:rsidRDefault="00DD1AAC" w:rsidP="004323BB">
            <w:pPr>
              <w:pStyle w:val="ListParagraph"/>
            </w:pPr>
          </w:p>
          <w:p w14:paraId="7C6AB3C9" w14:textId="0E045694" w:rsidR="00DD1AAC" w:rsidRPr="00DD1AAC" w:rsidRDefault="009410FC" w:rsidP="006A72FC">
            <w:pPr>
              <w:pStyle w:val="ListParagraph"/>
            </w:pPr>
            <w:r>
              <w:pict w14:anchorId="46964858">
                <v:rect id="_x0000_i1025" style="width:0;height:1.5pt" o:hralign="center" o:hrstd="t" o:hr="t" fillcolor="#a0a0a0" stroked="f"/>
              </w:pict>
            </w:r>
          </w:p>
          <w:p w14:paraId="6D86F8BD" w14:textId="77777777" w:rsidR="00DD1AAC" w:rsidRPr="005A2D21" w:rsidRDefault="003A6720" w:rsidP="005A2D21">
            <w:pPr>
              <w:pStyle w:val="ListParagraph"/>
              <w:numPr>
                <w:ilvl w:val="0"/>
                <w:numId w:val="8"/>
              </w:numPr>
              <w:rPr>
                <w:rFonts w:cstheme="minorHAnsi"/>
                <w:b/>
                <w:bCs/>
              </w:rPr>
            </w:pPr>
            <w:r w:rsidRPr="005A2D21">
              <w:rPr>
                <w:rFonts w:cstheme="minorHAnsi"/>
                <w:b/>
                <w:bCs/>
                <w:u w:val="single"/>
              </w:rPr>
              <w:t xml:space="preserve">MATTERS ARISING: </w:t>
            </w:r>
            <w:r w:rsidRPr="005A2D21">
              <w:rPr>
                <w:rFonts w:cstheme="minorHAnsi"/>
                <w:b/>
                <w:bCs/>
              </w:rPr>
              <w:t xml:space="preserve">- </w:t>
            </w:r>
          </w:p>
          <w:p w14:paraId="408C8016" w14:textId="77777777" w:rsidR="00DD1AAC" w:rsidRPr="00DD1AAC" w:rsidRDefault="00DD1AAC" w:rsidP="00DD1AAC">
            <w:pPr>
              <w:ind w:left="720"/>
            </w:pPr>
          </w:p>
          <w:p w14:paraId="5C78BB79" w14:textId="60083B42" w:rsidR="006A72FC" w:rsidRPr="006A72FC" w:rsidRDefault="006A72FC" w:rsidP="006A72FC">
            <w:pPr>
              <w:ind w:left="720"/>
              <w:rPr>
                <w:b/>
                <w:bCs/>
                <w:u w:val="single"/>
              </w:rPr>
            </w:pPr>
            <w:r w:rsidRPr="006A72FC">
              <w:rPr>
                <w:b/>
                <w:bCs/>
                <w:u w:val="single"/>
              </w:rPr>
              <w:t>Housing at The Kilns – Ateb Development Update</w:t>
            </w:r>
          </w:p>
          <w:p w14:paraId="1EBCF4C4" w14:textId="36D90C1D" w:rsidR="006A72FC" w:rsidRDefault="006A72FC" w:rsidP="006A72FC">
            <w:pPr>
              <w:ind w:left="720"/>
              <w:rPr>
                <w:b/>
                <w:bCs/>
              </w:rPr>
            </w:pPr>
            <w:r w:rsidRPr="006A72FC">
              <w:rPr>
                <w:b/>
                <w:bCs/>
              </w:rPr>
              <w:t>Presented by Mark and Dan</w:t>
            </w:r>
            <w:r w:rsidR="00611BD9">
              <w:rPr>
                <w:b/>
                <w:bCs/>
              </w:rPr>
              <w:t>iel</w:t>
            </w:r>
            <w:r w:rsidRPr="006A72FC">
              <w:rPr>
                <w:b/>
                <w:bCs/>
              </w:rPr>
              <w:t xml:space="preserve"> (Ateb)</w:t>
            </w:r>
          </w:p>
          <w:p w14:paraId="1EF07C50" w14:textId="77777777" w:rsidR="004C7340" w:rsidRPr="006A72FC" w:rsidRDefault="004C7340" w:rsidP="006A72FC">
            <w:pPr>
              <w:ind w:left="720"/>
            </w:pPr>
          </w:p>
          <w:p w14:paraId="5206B495" w14:textId="77777777" w:rsidR="006A72FC" w:rsidRPr="006A72FC" w:rsidRDefault="006A72FC" w:rsidP="006A72FC">
            <w:pPr>
              <w:ind w:left="720"/>
              <w:rPr>
                <w:b/>
                <w:bCs/>
              </w:rPr>
            </w:pPr>
            <w:r w:rsidRPr="006A72FC">
              <w:rPr>
                <w:b/>
                <w:bCs/>
              </w:rPr>
              <w:t>Construction Progress</w:t>
            </w:r>
          </w:p>
          <w:p w14:paraId="664A8680" w14:textId="77777777" w:rsidR="006A72FC" w:rsidRPr="006A72FC" w:rsidRDefault="006A72FC" w:rsidP="006A72FC">
            <w:pPr>
              <w:numPr>
                <w:ilvl w:val="0"/>
                <w:numId w:val="25"/>
              </w:numPr>
            </w:pPr>
            <w:r w:rsidRPr="006A72FC">
              <w:t xml:space="preserve">Contractors remain on track with the build programme </w:t>
            </w:r>
            <w:r w:rsidRPr="006A72FC">
              <w:rPr>
                <w:i/>
                <w:iCs/>
              </w:rPr>
              <w:t>as of November</w:t>
            </w:r>
            <w:r w:rsidRPr="006A72FC">
              <w:t>; recent weather may affect progress.</w:t>
            </w:r>
          </w:p>
          <w:p w14:paraId="5416DC8D" w14:textId="77777777" w:rsidR="006A72FC" w:rsidRPr="006A72FC" w:rsidRDefault="006A72FC" w:rsidP="006A72FC">
            <w:pPr>
              <w:numPr>
                <w:ilvl w:val="0"/>
                <w:numId w:val="25"/>
              </w:numPr>
            </w:pPr>
            <w:r w:rsidRPr="006A72FC">
              <w:t>Current works include:</w:t>
            </w:r>
          </w:p>
          <w:p w14:paraId="0C17F753" w14:textId="77777777" w:rsidR="006A72FC" w:rsidRPr="006A72FC" w:rsidRDefault="006A72FC" w:rsidP="006A72FC">
            <w:pPr>
              <w:numPr>
                <w:ilvl w:val="1"/>
                <w:numId w:val="25"/>
              </w:numPr>
            </w:pPr>
            <w:r w:rsidRPr="006A72FC">
              <w:t>Rendering when weather allows, followed by removal of scaffolding.</w:t>
            </w:r>
          </w:p>
          <w:p w14:paraId="0E77E66D" w14:textId="77777777" w:rsidR="006A72FC" w:rsidRPr="006A72FC" w:rsidRDefault="006A72FC" w:rsidP="006A72FC">
            <w:pPr>
              <w:numPr>
                <w:ilvl w:val="1"/>
                <w:numId w:val="25"/>
              </w:numPr>
            </w:pPr>
            <w:r w:rsidRPr="006A72FC">
              <w:t>Connection of services, paths and pavements.</w:t>
            </w:r>
          </w:p>
          <w:p w14:paraId="28CF8AB6" w14:textId="77777777" w:rsidR="006A72FC" w:rsidRPr="006A72FC" w:rsidRDefault="006A72FC" w:rsidP="006A72FC">
            <w:pPr>
              <w:numPr>
                <w:ilvl w:val="1"/>
                <w:numId w:val="25"/>
              </w:numPr>
            </w:pPr>
            <w:r w:rsidRPr="006A72FC">
              <w:t>Internal plumbing/electrical installation.</w:t>
            </w:r>
          </w:p>
          <w:p w14:paraId="3D093AEA" w14:textId="77A28A7F" w:rsidR="006A72FC" w:rsidRPr="006A72FC" w:rsidRDefault="006A72FC" w:rsidP="006A72FC">
            <w:pPr>
              <w:numPr>
                <w:ilvl w:val="1"/>
                <w:numId w:val="25"/>
              </w:numPr>
            </w:pPr>
            <w:r w:rsidRPr="006A72FC">
              <w:t xml:space="preserve">Kitchens now being installed, meaning viewings for councillors may be possible </w:t>
            </w:r>
            <w:proofErr w:type="gramStart"/>
            <w:r w:rsidR="00611BD9">
              <w:t>in the near future</w:t>
            </w:r>
            <w:proofErr w:type="gramEnd"/>
            <w:r w:rsidRPr="006A72FC">
              <w:t>.</w:t>
            </w:r>
          </w:p>
          <w:p w14:paraId="2625F1D6" w14:textId="77777777" w:rsidR="006A72FC" w:rsidRPr="006A72FC" w:rsidRDefault="006A72FC" w:rsidP="006A72FC">
            <w:pPr>
              <w:numPr>
                <w:ilvl w:val="0"/>
                <w:numId w:val="25"/>
              </w:numPr>
            </w:pPr>
            <w:r w:rsidRPr="006A72FC">
              <w:t>A generator will run over Christmas to power site security systems.</w:t>
            </w:r>
          </w:p>
          <w:p w14:paraId="18BB5584" w14:textId="77777777" w:rsidR="006A72FC" w:rsidRDefault="006A72FC" w:rsidP="006A72FC">
            <w:pPr>
              <w:numPr>
                <w:ilvl w:val="0"/>
                <w:numId w:val="25"/>
              </w:numPr>
            </w:pPr>
            <w:r w:rsidRPr="006A72FC">
              <w:t>Considerate Contractors inspection scored 45/45 (full marks).</w:t>
            </w:r>
          </w:p>
          <w:p w14:paraId="51A5F77F" w14:textId="77777777" w:rsidR="004C7340" w:rsidRPr="006A72FC" w:rsidRDefault="004C7340" w:rsidP="004C7340">
            <w:pPr>
              <w:ind w:left="720"/>
            </w:pPr>
          </w:p>
          <w:p w14:paraId="65CC7A53" w14:textId="77777777" w:rsidR="006A72FC" w:rsidRPr="006A72FC" w:rsidRDefault="006A72FC" w:rsidP="006A72FC">
            <w:pPr>
              <w:ind w:left="720"/>
              <w:rPr>
                <w:b/>
                <w:bCs/>
              </w:rPr>
            </w:pPr>
            <w:r w:rsidRPr="006A72FC">
              <w:rPr>
                <w:b/>
                <w:bCs/>
              </w:rPr>
              <w:t>Street Naming – Ongoing Dispute with PCC</w:t>
            </w:r>
          </w:p>
          <w:p w14:paraId="707DA607" w14:textId="77777777" w:rsidR="006A72FC" w:rsidRPr="006A72FC" w:rsidRDefault="006A72FC" w:rsidP="006A72FC">
            <w:pPr>
              <w:ind w:left="720"/>
            </w:pPr>
            <w:r w:rsidRPr="006A72FC">
              <w:t>Extensive discussion held regarding PCC’s restrictions on street naming:</w:t>
            </w:r>
          </w:p>
          <w:p w14:paraId="1F575F9E" w14:textId="77777777" w:rsidR="006A72FC" w:rsidRPr="006A72FC" w:rsidRDefault="006A72FC" w:rsidP="006A72FC">
            <w:pPr>
              <w:numPr>
                <w:ilvl w:val="0"/>
                <w:numId w:val="26"/>
              </w:numPr>
            </w:pPr>
            <w:r w:rsidRPr="006A72FC">
              <w:t>PCC will not allow “The Croft” (due to “The” at the start).</w:t>
            </w:r>
          </w:p>
          <w:p w14:paraId="75FBFAA6" w14:textId="77777777" w:rsidR="006A72FC" w:rsidRPr="006A72FC" w:rsidRDefault="006A72FC" w:rsidP="006A72FC">
            <w:pPr>
              <w:numPr>
                <w:ilvl w:val="0"/>
                <w:numId w:val="26"/>
              </w:numPr>
            </w:pPr>
            <w:r w:rsidRPr="006A72FC">
              <w:lastRenderedPageBreak/>
              <w:t>PCC also require two distinct street names for emergency-service clarity.</w:t>
            </w:r>
          </w:p>
          <w:p w14:paraId="40A8A8D6" w14:textId="77777777" w:rsidR="006A72FC" w:rsidRPr="006A72FC" w:rsidRDefault="006A72FC" w:rsidP="006A72FC">
            <w:pPr>
              <w:numPr>
                <w:ilvl w:val="0"/>
                <w:numId w:val="26"/>
              </w:numPr>
            </w:pPr>
            <w:r w:rsidRPr="006A72FC">
              <w:t xml:space="preserve">Council previously proposed “Croft Gardens / Meadowcroft”; PCC rejected using </w:t>
            </w:r>
            <w:r w:rsidRPr="006A72FC">
              <w:rPr>
                <w:i/>
                <w:iCs/>
              </w:rPr>
              <w:t>“Croft” in both names</w:t>
            </w:r>
            <w:r w:rsidRPr="006A72FC">
              <w:t>.</w:t>
            </w:r>
          </w:p>
          <w:p w14:paraId="2161E0A0" w14:textId="77777777" w:rsidR="006A72FC" w:rsidRPr="006A72FC" w:rsidRDefault="006A72FC" w:rsidP="006A72FC">
            <w:pPr>
              <w:numPr>
                <w:ilvl w:val="0"/>
                <w:numId w:val="26"/>
              </w:numPr>
            </w:pPr>
            <w:r w:rsidRPr="006A72FC">
              <w:t>PCC’s own latest suggestion:</w:t>
            </w:r>
          </w:p>
          <w:p w14:paraId="42F32D85" w14:textId="77777777" w:rsidR="006A72FC" w:rsidRPr="006A72FC" w:rsidRDefault="006A72FC" w:rsidP="006A72FC">
            <w:pPr>
              <w:numPr>
                <w:ilvl w:val="1"/>
                <w:numId w:val="26"/>
              </w:numPr>
            </w:pPr>
            <w:r w:rsidRPr="006A72FC">
              <w:t>“Croft Park” as the main entrance road.</w:t>
            </w:r>
          </w:p>
          <w:p w14:paraId="06262787" w14:textId="77777777" w:rsidR="006A72FC" w:rsidRPr="006A72FC" w:rsidRDefault="006A72FC" w:rsidP="006A72FC">
            <w:pPr>
              <w:numPr>
                <w:ilvl w:val="1"/>
                <w:numId w:val="26"/>
              </w:numPr>
            </w:pPr>
            <w:r w:rsidRPr="006A72FC">
              <w:t>A second, unrelated name required for the northern section.</w:t>
            </w:r>
          </w:p>
          <w:p w14:paraId="00C72237" w14:textId="77777777" w:rsidR="006A72FC" w:rsidRPr="006A72FC" w:rsidRDefault="006A72FC" w:rsidP="006A72FC">
            <w:pPr>
              <w:ind w:left="720"/>
            </w:pPr>
            <w:r w:rsidRPr="006A72FC">
              <w:t>Council expressed strong dissatisfaction with PCC’s stance and the lack of respect for local historical context.</w:t>
            </w:r>
          </w:p>
          <w:p w14:paraId="727845FC" w14:textId="77777777" w:rsidR="006A72FC" w:rsidRPr="006A72FC" w:rsidRDefault="006A72FC" w:rsidP="006A72FC">
            <w:pPr>
              <w:ind w:left="720"/>
            </w:pPr>
            <w:r w:rsidRPr="006A72FC">
              <w:rPr>
                <w:b/>
                <w:bCs/>
              </w:rPr>
              <w:t>Action:</w:t>
            </w:r>
          </w:p>
          <w:p w14:paraId="0B21C29F" w14:textId="77777777" w:rsidR="006A72FC" w:rsidRPr="006A72FC" w:rsidRDefault="006A72FC" w:rsidP="006A72FC">
            <w:pPr>
              <w:numPr>
                <w:ilvl w:val="0"/>
                <w:numId w:val="27"/>
              </w:numPr>
            </w:pPr>
            <w:r w:rsidRPr="006A72FC">
              <w:t>Councillors to compile alternative name suggestions before week-end deadline.</w:t>
            </w:r>
          </w:p>
          <w:p w14:paraId="29340656" w14:textId="77777777" w:rsidR="006A72FC" w:rsidRPr="006A72FC" w:rsidRDefault="006A72FC" w:rsidP="006A72FC">
            <w:pPr>
              <w:numPr>
                <w:ilvl w:val="0"/>
                <w:numId w:val="27"/>
              </w:numPr>
            </w:pPr>
            <w:r w:rsidRPr="006A72FC">
              <w:t>Clerk to submit list to PCC.</w:t>
            </w:r>
          </w:p>
          <w:p w14:paraId="4BE3CA0A" w14:textId="77777777" w:rsidR="006A72FC" w:rsidRDefault="006A72FC" w:rsidP="006A72FC">
            <w:pPr>
              <w:numPr>
                <w:ilvl w:val="0"/>
                <w:numId w:val="27"/>
              </w:numPr>
            </w:pPr>
            <w:r w:rsidRPr="006A72FC">
              <w:t>Councillors emphasised desire to retain historic reference to The Croft wherever possible.</w:t>
            </w:r>
          </w:p>
          <w:p w14:paraId="77043266" w14:textId="77777777" w:rsidR="004C7340" w:rsidRPr="006A72FC" w:rsidRDefault="004C7340" w:rsidP="004C7340">
            <w:pPr>
              <w:ind w:left="720"/>
            </w:pPr>
          </w:p>
          <w:p w14:paraId="7CCAAF54" w14:textId="6DDC3F08" w:rsidR="006A72FC" w:rsidRPr="006A72FC" w:rsidRDefault="006A72FC" w:rsidP="006A72FC">
            <w:pPr>
              <w:ind w:left="720"/>
              <w:rPr>
                <w:b/>
                <w:bCs/>
              </w:rPr>
            </w:pPr>
            <w:r w:rsidRPr="006A72FC">
              <w:rPr>
                <w:b/>
                <w:bCs/>
              </w:rPr>
              <w:t>Section 106 / Local Lettings Policy</w:t>
            </w:r>
          </w:p>
          <w:p w14:paraId="06B53795" w14:textId="77777777" w:rsidR="006A72FC" w:rsidRPr="006A72FC" w:rsidRDefault="006A72FC" w:rsidP="006A72FC">
            <w:pPr>
              <w:ind w:left="720"/>
            </w:pPr>
            <w:r w:rsidRPr="006A72FC">
              <w:t>Ateb presented the legally binding Section 106 criteria, which unusually prescribe in detail who qualifies for rental allocations. Ateb emphasised they have limited flexibility due to the agreement being embedded in planning.</w:t>
            </w:r>
          </w:p>
          <w:p w14:paraId="71221196" w14:textId="77777777" w:rsidR="006A72FC" w:rsidRPr="006A72FC" w:rsidRDefault="006A72FC" w:rsidP="006A72FC">
            <w:pPr>
              <w:ind w:left="720"/>
            </w:pPr>
            <w:r w:rsidRPr="006A72FC">
              <w:t>Key issues raised by councillors:</w:t>
            </w:r>
          </w:p>
          <w:p w14:paraId="4309AC1E" w14:textId="33A82956" w:rsidR="006A72FC" w:rsidRPr="00090B1A" w:rsidRDefault="006A72FC" w:rsidP="006A72FC">
            <w:pPr>
              <w:pStyle w:val="ListParagraph"/>
              <w:numPr>
                <w:ilvl w:val="0"/>
                <w:numId w:val="28"/>
              </w:numPr>
            </w:pPr>
            <w:r w:rsidRPr="00090B1A">
              <w:t xml:space="preserve">Inclusion of </w:t>
            </w:r>
            <w:r w:rsidR="00090B1A">
              <w:t>Uzma</w:t>
            </w:r>
            <w:r w:rsidRPr="00090B1A">
              <w:t>ston, Bo</w:t>
            </w:r>
            <w:r w:rsidR="00090B1A">
              <w:t>u</w:t>
            </w:r>
            <w:r w:rsidRPr="00090B1A">
              <w:t>lston &amp; Slebech</w:t>
            </w:r>
          </w:p>
          <w:p w14:paraId="020B5CB4" w14:textId="2A0477E5" w:rsidR="006A72FC" w:rsidRPr="006A72FC" w:rsidRDefault="006A72FC" w:rsidP="006A72FC">
            <w:pPr>
              <w:numPr>
                <w:ilvl w:val="0"/>
                <w:numId w:val="28"/>
              </w:numPr>
            </w:pPr>
            <w:r w:rsidRPr="006A72FC">
              <w:t>Council</w:t>
            </w:r>
            <w:r w:rsidR="00090B1A" w:rsidRPr="00090B1A">
              <w:t>lors</w:t>
            </w:r>
            <w:r w:rsidRPr="006A72FC">
              <w:t xml:space="preserve"> strongly believe these areas should NOT form part of the local connection zone due to the Cleddau river boundary.</w:t>
            </w:r>
          </w:p>
          <w:p w14:paraId="08F005D7" w14:textId="77777777" w:rsidR="006A72FC" w:rsidRPr="006A72FC" w:rsidRDefault="006A72FC" w:rsidP="006A72FC">
            <w:pPr>
              <w:numPr>
                <w:ilvl w:val="0"/>
                <w:numId w:val="28"/>
              </w:numPr>
            </w:pPr>
            <w:r w:rsidRPr="006A72FC">
              <w:t>Concern that residents from across the river with high housing-need bands could be allocated homes ahead of people from Llangwm, Burton, Hook etc.</w:t>
            </w:r>
          </w:p>
          <w:p w14:paraId="7B1CAF2B" w14:textId="77777777" w:rsidR="006A72FC" w:rsidRPr="006A72FC" w:rsidRDefault="006A72FC" w:rsidP="006A72FC">
            <w:pPr>
              <w:ind w:left="720"/>
            </w:pPr>
            <w:r w:rsidRPr="006A72FC">
              <w:t>Cllr John has challenged this formally with PCC’s Head of Planning; PCC legal team reviewing.</w:t>
            </w:r>
          </w:p>
          <w:p w14:paraId="1678FFF2" w14:textId="147B274B" w:rsidR="006A72FC" w:rsidRDefault="006A72FC" w:rsidP="006A72FC">
            <w:pPr>
              <w:ind w:left="720"/>
            </w:pPr>
            <w:r w:rsidRPr="006A72FC">
              <w:rPr>
                <w:b/>
                <w:bCs/>
              </w:rPr>
              <w:t>Action:</w:t>
            </w:r>
            <w:r w:rsidRPr="006A72FC">
              <w:t xml:space="preserve"> Council to write formally to PCC (Harriet Lavender) supporting correction of the local-connection </w:t>
            </w:r>
            <w:r w:rsidR="00611BD9" w:rsidRPr="006A72FC">
              <w:t xml:space="preserve">area. </w:t>
            </w:r>
          </w:p>
          <w:p w14:paraId="638A865C" w14:textId="77777777" w:rsidR="004C7340" w:rsidRPr="006A72FC" w:rsidRDefault="004C7340" w:rsidP="006A72FC">
            <w:pPr>
              <w:ind w:left="720"/>
            </w:pPr>
          </w:p>
          <w:p w14:paraId="3AFFB0DE" w14:textId="6E0F6E73" w:rsidR="006A72FC" w:rsidRPr="006A72FC" w:rsidRDefault="006A72FC" w:rsidP="006A72FC">
            <w:pPr>
              <w:ind w:left="720"/>
              <w:rPr>
                <w:b/>
                <w:bCs/>
              </w:rPr>
            </w:pPr>
            <w:r w:rsidRPr="006A72FC">
              <w:rPr>
                <w:b/>
                <w:bCs/>
              </w:rPr>
              <w:t>Housing Register – Need for Community Awareness</w:t>
            </w:r>
          </w:p>
          <w:p w14:paraId="7E311933" w14:textId="77777777" w:rsidR="006A72FC" w:rsidRPr="006A72FC" w:rsidRDefault="006A72FC" w:rsidP="006A72FC">
            <w:pPr>
              <w:ind w:left="720"/>
              <w:rPr>
                <w:b/>
                <w:bCs/>
              </w:rPr>
            </w:pPr>
            <w:r w:rsidRPr="006A72FC">
              <w:t xml:space="preserve">Ateb stressed: </w:t>
            </w:r>
            <w:r w:rsidRPr="006A72FC">
              <w:rPr>
                <w:b/>
                <w:bCs/>
              </w:rPr>
              <w:t>Residents MUST be on Pembrokeshire County Council’s housing register to bid for rented properties.</w:t>
            </w:r>
          </w:p>
          <w:p w14:paraId="3CA0B097" w14:textId="77777777" w:rsidR="006A72FC" w:rsidRDefault="006A72FC" w:rsidP="006A72FC">
            <w:pPr>
              <w:ind w:left="720"/>
            </w:pPr>
            <w:r w:rsidRPr="006A72FC">
              <w:t>Council agreed this message must be widely shared.</w:t>
            </w:r>
          </w:p>
          <w:p w14:paraId="4F01A16F" w14:textId="77777777" w:rsidR="004C7340" w:rsidRPr="006A72FC" w:rsidRDefault="004C7340" w:rsidP="006A72FC">
            <w:pPr>
              <w:ind w:left="720"/>
            </w:pPr>
          </w:p>
          <w:p w14:paraId="7BA35C74" w14:textId="712E70CF" w:rsidR="006A72FC" w:rsidRPr="006A72FC" w:rsidRDefault="006A72FC" w:rsidP="006A72FC">
            <w:pPr>
              <w:ind w:left="720"/>
              <w:rPr>
                <w:b/>
                <w:bCs/>
              </w:rPr>
            </w:pPr>
            <w:r w:rsidRPr="006A72FC">
              <w:rPr>
                <w:b/>
                <w:bCs/>
              </w:rPr>
              <w:t>Shared Ownership (“Early Bird”) Launch</w:t>
            </w:r>
          </w:p>
          <w:p w14:paraId="451ED8E8" w14:textId="35046FF2" w:rsidR="006A72FC" w:rsidRPr="006A72FC" w:rsidRDefault="006A72FC" w:rsidP="006A72FC">
            <w:pPr>
              <w:numPr>
                <w:ilvl w:val="0"/>
                <w:numId w:val="29"/>
              </w:numPr>
            </w:pPr>
            <w:r w:rsidRPr="006A72FC">
              <w:t xml:space="preserve">11 shared-ownership units launching for </w:t>
            </w:r>
            <w:r w:rsidR="004C7340" w:rsidRPr="006A72FC">
              <w:t>early bid</w:t>
            </w:r>
            <w:r w:rsidRPr="006A72FC">
              <w:t xml:space="preserve"> process this week.</w:t>
            </w:r>
          </w:p>
          <w:p w14:paraId="4B742568" w14:textId="77777777" w:rsidR="006A72FC" w:rsidRPr="006A72FC" w:rsidRDefault="006A72FC" w:rsidP="006A72FC">
            <w:pPr>
              <w:numPr>
                <w:ilvl w:val="0"/>
                <w:numId w:val="29"/>
              </w:numPr>
            </w:pPr>
            <w:r w:rsidRPr="006A72FC">
              <w:t>Over 108 people already joined the interest list.</w:t>
            </w:r>
          </w:p>
          <w:p w14:paraId="41CBDA8D" w14:textId="77777777" w:rsidR="006A72FC" w:rsidRDefault="006A72FC" w:rsidP="006A72FC">
            <w:pPr>
              <w:numPr>
                <w:ilvl w:val="0"/>
                <w:numId w:val="29"/>
              </w:numPr>
            </w:pPr>
            <w:r w:rsidRPr="006A72FC">
              <w:t>No costs to express interest or obtain initial mortgage checks.</w:t>
            </w:r>
          </w:p>
          <w:p w14:paraId="7EDFC0B8" w14:textId="77777777" w:rsidR="004C7340" w:rsidRPr="006A72FC" w:rsidRDefault="004C7340" w:rsidP="004C7340">
            <w:pPr>
              <w:ind w:left="720"/>
            </w:pPr>
          </w:p>
          <w:p w14:paraId="192D8C03" w14:textId="2D1FBB47" w:rsidR="00090B1A" w:rsidRPr="00090B1A" w:rsidRDefault="00090B1A" w:rsidP="00090B1A">
            <w:pPr>
              <w:ind w:left="720"/>
              <w:rPr>
                <w:b/>
                <w:bCs/>
              </w:rPr>
            </w:pPr>
            <w:r w:rsidRPr="00090B1A">
              <w:rPr>
                <w:b/>
                <w:bCs/>
              </w:rPr>
              <w:t>Allocation of Rented Properties</w:t>
            </w:r>
          </w:p>
          <w:p w14:paraId="03611E11" w14:textId="77777777" w:rsidR="00090B1A" w:rsidRPr="00090B1A" w:rsidRDefault="00090B1A" w:rsidP="00090B1A">
            <w:pPr>
              <w:numPr>
                <w:ilvl w:val="0"/>
                <w:numId w:val="30"/>
              </w:numPr>
            </w:pPr>
            <w:r w:rsidRPr="00090B1A">
              <w:t>Expected advertising: May 2026</w:t>
            </w:r>
          </w:p>
          <w:p w14:paraId="3FCB36E3" w14:textId="77777777" w:rsidR="00090B1A" w:rsidRPr="00090B1A" w:rsidRDefault="00090B1A" w:rsidP="00090B1A">
            <w:pPr>
              <w:numPr>
                <w:ilvl w:val="0"/>
                <w:numId w:val="30"/>
              </w:numPr>
            </w:pPr>
            <w:r w:rsidRPr="00090B1A">
              <w:t>Expected first occupancy: July 2026, subject to NRW nutrient-neutrality resolution.</w:t>
            </w:r>
          </w:p>
          <w:p w14:paraId="72056B98" w14:textId="27116D54" w:rsidR="00090B1A" w:rsidRPr="00090B1A" w:rsidRDefault="00090B1A" w:rsidP="00090B1A">
            <w:pPr>
              <w:numPr>
                <w:ilvl w:val="0"/>
                <w:numId w:val="30"/>
              </w:numPr>
            </w:pPr>
            <w:r w:rsidRPr="00090B1A">
              <w:t xml:space="preserve">Ateb staff will return </w:t>
            </w:r>
            <w:r>
              <w:t xml:space="preserve">to the Community Council meeting </w:t>
            </w:r>
            <w:r w:rsidRPr="00090B1A">
              <w:t>in March/April 2026 to brief council on final lettings process.</w:t>
            </w:r>
          </w:p>
          <w:p w14:paraId="329BB591" w14:textId="77777777" w:rsidR="00462346" w:rsidRDefault="00462346" w:rsidP="008B5320">
            <w:pPr>
              <w:ind w:left="720"/>
            </w:pPr>
          </w:p>
          <w:p w14:paraId="156694E6" w14:textId="77777777" w:rsidR="00090B1A" w:rsidRDefault="00090B1A" w:rsidP="00090B1A">
            <w:pPr>
              <w:ind w:left="720"/>
              <w:rPr>
                <w:b/>
                <w:bCs/>
                <w:u w:val="single"/>
              </w:rPr>
            </w:pPr>
            <w:r w:rsidRPr="00090B1A">
              <w:rPr>
                <w:b/>
                <w:bCs/>
                <w:u w:val="single"/>
              </w:rPr>
              <w:t>Village Christmas Lights – Safety Concerns</w:t>
            </w:r>
          </w:p>
          <w:p w14:paraId="728F9314" w14:textId="1DCBD616" w:rsidR="00090B1A" w:rsidRPr="00090B1A" w:rsidRDefault="00090B1A" w:rsidP="00090B1A">
            <w:pPr>
              <w:ind w:left="720"/>
            </w:pPr>
            <w:r w:rsidRPr="00090B1A">
              <w:t xml:space="preserve">A late agenda item was </w:t>
            </w:r>
            <w:r w:rsidR="007E058E">
              <w:t xml:space="preserve">added for </w:t>
            </w:r>
            <w:r w:rsidRPr="00090B1A">
              <w:t>Joshua Davies, Electrician, regarding discussion of the electricity supply on the Green for the Christmas tree lights.</w:t>
            </w:r>
          </w:p>
          <w:p w14:paraId="0BF55493" w14:textId="77777777" w:rsidR="00090B1A" w:rsidRPr="00090B1A" w:rsidRDefault="00090B1A" w:rsidP="00090B1A">
            <w:pPr>
              <w:ind w:left="720"/>
              <w:rPr>
                <w:b/>
                <w:bCs/>
                <w:u w:val="single"/>
              </w:rPr>
            </w:pPr>
          </w:p>
          <w:p w14:paraId="1B6AE8AA" w14:textId="77777777" w:rsidR="00090B1A" w:rsidRPr="00090B1A" w:rsidRDefault="00090B1A" w:rsidP="00090B1A">
            <w:pPr>
              <w:ind w:left="720"/>
            </w:pPr>
            <w:r w:rsidRPr="00090B1A">
              <w:t>Josh (electrician) gave a detailed safety warning regarding the electrical supply at the village green:</w:t>
            </w:r>
          </w:p>
          <w:p w14:paraId="6F6C8291" w14:textId="77777777" w:rsidR="00090B1A" w:rsidRPr="00090B1A" w:rsidRDefault="00090B1A" w:rsidP="00090B1A">
            <w:pPr>
              <w:numPr>
                <w:ilvl w:val="0"/>
                <w:numId w:val="31"/>
              </w:numPr>
            </w:pPr>
            <w:r w:rsidRPr="00090B1A">
              <w:t>Current underground cable is too short, poorly protected and unsafe for continued use.</w:t>
            </w:r>
          </w:p>
          <w:p w14:paraId="30D9F973" w14:textId="4A774B19" w:rsidR="00090B1A" w:rsidRPr="00090B1A" w:rsidRDefault="00090B1A" w:rsidP="00090B1A">
            <w:pPr>
              <w:numPr>
                <w:ilvl w:val="0"/>
                <w:numId w:val="31"/>
              </w:numPr>
            </w:pPr>
            <w:r w:rsidRPr="00090B1A">
              <w:lastRenderedPageBreak/>
              <w:t xml:space="preserve">Connection box on the tree is warped; internal extension leads not </w:t>
            </w:r>
            <w:r w:rsidR="004C7340" w:rsidRPr="00090B1A">
              <w:t>weather safe</w:t>
            </w:r>
            <w:r w:rsidRPr="00090B1A">
              <w:t>.</w:t>
            </w:r>
          </w:p>
          <w:p w14:paraId="35438586" w14:textId="77777777" w:rsidR="00090B1A" w:rsidRPr="00090B1A" w:rsidRDefault="00090B1A" w:rsidP="00090B1A">
            <w:pPr>
              <w:numPr>
                <w:ilvl w:val="0"/>
                <w:numId w:val="31"/>
              </w:numPr>
            </w:pPr>
            <w:r w:rsidRPr="00090B1A">
              <w:t>Risk of electrocution if disturbed in wet/windy conditions.</w:t>
            </w:r>
          </w:p>
          <w:p w14:paraId="7A6629DC" w14:textId="77777777" w:rsidR="00090B1A" w:rsidRPr="00090B1A" w:rsidRDefault="00090B1A" w:rsidP="00090B1A">
            <w:pPr>
              <w:ind w:left="720"/>
              <w:rPr>
                <w:b/>
                <w:bCs/>
              </w:rPr>
            </w:pPr>
            <w:r w:rsidRPr="00090B1A">
              <w:rPr>
                <w:b/>
                <w:bCs/>
              </w:rPr>
              <w:t>Council Decision</w:t>
            </w:r>
          </w:p>
          <w:p w14:paraId="3C60E85D" w14:textId="77777777" w:rsidR="00090B1A" w:rsidRPr="00090B1A" w:rsidRDefault="00090B1A" w:rsidP="00090B1A">
            <w:pPr>
              <w:numPr>
                <w:ilvl w:val="0"/>
                <w:numId w:val="32"/>
              </w:numPr>
            </w:pPr>
            <w:r w:rsidRPr="00090B1A">
              <w:t>Do NOT use the existing power supply this year.</w:t>
            </w:r>
          </w:p>
          <w:p w14:paraId="6CBF12F8" w14:textId="77777777" w:rsidR="00090B1A" w:rsidRPr="00090B1A" w:rsidRDefault="00090B1A" w:rsidP="00090B1A">
            <w:pPr>
              <w:numPr>
                <w:ilvl w:val="0"/>
                <w:numId w:val="32"/>
              </w:numPr>
            </w:pPr>
            <w:r w:rsidRPr="00090B1A">
              <w:t>Purchase solar or battery-operated lights (budget agreed up to £50) for temporary display.</w:t>
            </w:r>
          </w:p>
          <w:p w14:paraId="7947B677" w14:textId="77777777" w:rsidR="00090B1A" w:rsidRPr="00090B1A" w:rsidRDefault="00090B1A" w:rsidP="00090B1A">
            <w:pPr>
              <w:numPr>
                <w:ilvl w:val="0"/>
                <w:numId w:val="32"/>
              </w:numPr>
            </w:pPr>
            <w:r w:rsidRPr="00090B1A">
              <w:t>In the New Year, obtain three quotations for</w:t>
            </w:r>
          </w:p>
          <w:p w14:paraId="4F2FF588" w14:textId="77777777" w:rsidR="00090B1A" w:rsidRPr="00090B1A" w:rsidRDefault="00090B1A" w:rsidP="00090B1A">
            <w:pPr>
              <w:numPr>
                <w:ilvl w:val="1"/>
                <w:numId w:val="32"/>
              </w:numPr>
            </w:pPr>
            <w:r w:rsidRPr="00090B1A">
              <w:t>Installing a proper underground manhole box</w:t>
            </w:r>
          </w:p>
          <w:p w14:paraId="7DEB3772" w14:textId="77777777" w:rsidR="00090B1A" w:rsidRPr="00090B1A" w:rsidRDefault="00090B1A" w:rsidP="00090B1A">
            <w:pPr>
              <w:numPr>
                <w:ilvl w:val="1"/>
                <w:numId w:val="32"/>
              </w:numPr>
            </w:pPr>
            <w:r w:rsidRPr="00090B1A">
              <w:t>Safe electrical termination</w:t>
            </w:r>
          </w:p>
          <w:p w14:paraId="43BB16D6" w14:textId="77777777" w:rsidR="00090B1A" w:rsidRPr="00090B1A" w:rsidRDefault="00090B1A" w:rsidP="00090B1A">
            <w:pPr>
              <w:numPr>
                <w:ilvl w:val="1"/>
                <w:numId w:val="32"/>
              </w:numPr>
            </w:pPr>
            <w:r w:rsidRPr="00090B1A">
              <w:t>A long-term compliant supply for Christmas lights.</w:t>
            </w:r>
          </w:p>
          <w:p w14:paraId="7B67E47C" w14:textId="77777777" w:rsidR="00090B1A" w:rsidRPr="00090B1A" w:rsidRDefault="00090B1A" w:rsidP="00090B1A">
            <w:pPr>
              <w:ind w:left="720"/>
            </w:pPr>
            <w:r w:rsidRPr="00090B1A">
              <w:t>Josh agreed to advise/collaborate when quotations are sought.</w:t>
            </w:r>
          </w:p>
          <w:p w14:paraId="1D2DFB0C" w14:textId="77777777" w:rsidR="00090B1A" w:rsidRDefault="00090B1A" w:rsidP="008B5320">
            <w:pPr>
              <w:ind w:left="720"/>
            </w:pPr>
          </w:p>
          <w:p w14:paraId="763C6100" w14:textId="0509CC4A" w:rsidR="007E058E" w:rsidRPr="007E058E" w:rsidRDefault="007E058E" w:rsidP="007E058E">
            <w:pPr>
              <w:ind w:left="720"/>
              <w:rPr>
                <w:b/>
                <w:bCs/>
              </w:rPr>
            </w:pPr>
            <w:r w:rsidRPr="007E058E">
              <w:rPr>
                <w:b/>
                <w:bCs/>
              </w:rPr>
              <w:t>Flooding – Surface Water Near Bro</w:t>
            </w:r>
            <w:r>
              <w:rPr>
                <w:b/>
                <w:bCs/>
              </w:rPr>
              <w:t>ck’s House, Nash Road</w:t>
            </w:r>
          </w:p>
          <w:p w14:paraId="05623C3B" w14:textId="77777777" w:rsidR="007E058E" w:rsidRPr="007E058E" w:rsidRDefault="007E058E" w:rsidP="007E058E">
            <w:pPr>
              <w:numPr>
                <w:ilvl w:val="0"/>
                <w:numId w:val="33"/>
              </w:numPr>
            </w:pPr>
            <w:r w:rsidRPr="007E058E">
              <w:t>Drain installed but sits higher than lowest point, causing persistent flooding.</w:t>
            </w:r>
          </w:p>
          <w:p w14:paraId="24AD6765" w14:textId="77777777" w:rsidR="007E058E" w:rsidRPr="007E058E" w:rsidRDefault="007E058E" w:rsidP="007E058E">
            <w:pPr>
              <w:numPr>
                <w:ilvl w:val="0"/>
                <w:numId w:val="33"/>
              </w:numPr>
            </w:pPr>
            <w:r w:rsidRPr="007E058E">
              <w:t>Landowner (Will Scale) has approved investigation into routing water through his land to the stream.</w:t>
            </w:r>
          </w:p>
          <w:p w14:paraId="2B645DDE" w14:textId="77777777" w:rsidR="007E058E" w:rsidRPr="007E058E" w:rsidRDefault="007E058E" w:rsidP="007E058E">
            <w:pPr>
              <w:numPr>
                <w:ilvl w:val="0"/>
                <w:numId w:val="33"/>
              </w:numPr>
            </w:pPr>
            <w:r w:rsidRPr="007E058E">
              <w:t>Highways to develop a scheme.</w:t>
            </w:r>
          </w:p>
          <w:p w14:paraId="3F3FEC99" w14:textId="08340E80" w:rsidR="007E058E" w:rsidRDefault="007E058E" w:rsidP="007E058E">
            <w:pPr>
              <w:ind w:left="720"/>
            </w:pPr>
            <w:r w:rsidRPr="002E335F">
              <w:rPr>
                <w:b/>
                <w:bCs/>
              </w:rPr>
              <w:t>Action:</w:t>
            </w:r>
            <w:r w:rsidRPr="002E335F">
              <w:t xml:space="preserve"> Clerk to email PCC Highways reiterating extent of the issue and request progress update.</w:t>
            </w:r>
          </w:p>
          <w:p w14:paraId="02A42086" w14:textId="77777777" w:rsidR="007E058E" w:rsidRDefault="007E058E" w:rsidP="007E058E">
            <w:pPr>
              <w:ind w:left="720"/>
            </w:pPr>
          </w:p>
          <w:p w14:paraId="0BA5D842" w14:textId="77777777" w:rsidR="007E058E" w:rsidRPr="007E058E" w:rsidRDefault="007E058E" w:rsidP="007E058E">
            <w:pPr>
              <w:ind w:left="720"/>
              <w:rPr>
                <w:b/>
                <w:bCs/>
              </w:rPr>
            </w:pPr>
            <w:r w:rsidRPr="007E058E">
              <w:rPr>
                <w:b/>
                <w:bCs/>
              </w:rPr>
              <w:t>Mini-Roundabout Safety – Top of Village</w:t>
            </w:r>
          </w:p>
          <w:p w14:paraId="746604BC" w14:textId="77777777" w:rsidR="007E058E" w:rsidRPr="007E058E" w:rsidRDefault="007E058E" w:rsidP="007E058E">
            <w:pPr>
              <w:ind w:left="720"/>
            </w:pPr>
            <w:r w:rsidRPr="007E058E">
              <w:t>Concerns raised regarding:</w:t>
            </w:r>
          </w:p>
          <w:p w14:paraId="08D0994F" w14:textId="27DF273E" w:rsidR="007E058E" w:rsidRPr="007E058E" w:rsidRDefault="007E058E" w:rsidP="007E058E">
            <w:pPr>
              <w:numPr>
                <w:ilvl w:val="0"/>
                <w:numId w:val="34"/>
              </w:numPr>
            </w:pPr>
            <w:r w:rsidRPr="007E058E">
              <w:t xml:space="preserve">Narrow turning </w:t>
            </w:r>
            <w:r w:rsidR="004C7340" w:rsidRPr="007E058E">
              <w:t>width.</w:t>
            </w:r>
          </w:p>
          <w:p w14:paraId="45962CA9" w14:textId="77777777" w:rsidR="007E058E" w:rsidRPr="007E058E" w:rsidRDefault="007E058E" w:rsidP="007E058E">
            <w:pPr>
              <w:numPr>
                <w:ilvl w:val="0"/>
                <w:numId w:val="34"/>
              </w:numPr>
            </w:pPr>
            <w:r w:rsidRPr="007E058E">
              <w:t>Blind approach</w:t>
            </w:r>
          </w:p>
          <w:p w14:paraId="2D3C3BBE" w14:textId="03880726" w:rsidR="007E058E" w:rsidRPr="007E058E" w:rsidRDefault="007E058E" w:rsidP="007E058E">
            <w:pPr>
              <w:numPr>
                <w:ilvl w:val="0"/>
                <w:numId w:val="34"/>
              </w:numPr>
            </w:pPr>
            <w:r w:rsidRPr="007E058E">
              <w:t xml:space="preserve">Recent accident involving a </w:t>
            </w:r>
            <w:r>
              <w:t xml:space="preserve">car hitting a </w:t>
            </w:r>
            <w:r w:rsidRPr="007E058E">
              <w:t xml:space="preserve">lamp </w:t>
            </w:r>
            <w:r w:rsidR="004C7340" w:rsidRPr="007E058E">
              <w:t>post.</w:t>
            </w:r>
          </w:p>
          <w:p w14:paraId="7ACCB486" w14:textId="77D8E6B0" w:rsidR="007E058E" w:rsidRPr="007E058E" w:rsidRDefault="007E058E" w:rsidP="007E058E">
            <w:pPr>
              <w:numPr>
                <w:ilvl w:val="0"/>
                <w:numId w:val="34"/>
              </w:numPr>
            </w:pPr>
            <w:r w:rsidRPr="007E058E">
              <w:t xml:space="preserve">Increased risk when lorries swing </w:t>
            </w:r>
            <w:r w:rsidR="004C7340" w:rsidRPr="007E058E">
              <w:t>wide.</w:t>
            </w:r>
          </w:p>
          <w:p w14:paraId="1A3663FB" w14:textId="77777777" w:rsidR="007E058E" w:rsidRPr="007E058E" w:rsidRDefault="007E058E" w:rsidP="007E058E">
            <w:pPr>
              <w:ind w:left="720"/>
            </w:pPr>
            <w:r w:rsidRPr="007E058E">
              <w:t>Cllr John confirmed PCC intends to:</w:t>
            </w:r>
          </w:p>
          <w:p w14:paraId="33A64BDB" w14:textId="77777777" w:rsidR="007E058E" w:rsidRPr="007E058E" w:rsidRDefault="007E058E" w:rsidP="007E058E">
            <w:pPr>
              <w:numPr>
                <w:ilvl w:val="0"/>
                <w:numId w:val="35"/>
              </w:numPr>
            </w:pPr>
            <w:r w:rsidRPr="007E058E">
              <w:t>Reduce Nash Road to 50mph before March 2026.</w:t>
            </w:r>
          </w:p>
          <w:p w14:paraId="0DB8E8D4" w14:textId="77777777" w:rsidR="007E058E" w:rsidRPr="007E058E" w:rsidRDefault="007E058E" w:rsidP="007E058E">
            <w:pPr>
              <w:numPr>
                <w:ilvl w:val="0"/>
                <w:numId w:val="35"/>
              </w:numPr>
            </w:pPr>
            <w:r w:rsidRPr="007E058E">
              <w:t>Add a buffer-zone reduction (40mph)</w:t>
            </w:r>
          </w:p>
          <w:p w14:paraId="09C8BF72" w14:textId="77777777" w:rsidR="007E058E" w:rsidRPr="007E058E" w:rsidRDefault="007E058E" w:rsidP="007E058E">
            <w:pPr>
              <w:numPr>
                <w:ilvl w:val="0"/>
                <w:numId w:val="35"/>
              </w:numPr>
            </w:pPr>
            <w:r w:rsidRPr="007E058E">
              <w:t>Install sharp bend warning signage.</w:t>
            </w:r>
          </w:p>
          <w:p w14:paraId="75653541" w14:textId="1769B21C" w:rsidR="007E058E" w:rsidRDefault="007E058E" w:rsidP="007E058E">
            <w:pPr>
              <w:ind w:left="720"/>
            </w:pPr>
            <w:r w:rsidRPr="007E058E">
              <w:rPr>
                <w:b/>
                <w:bCs/>
              </w:rPr>
              <w:t>Action:</w:t>
            </w:r>
            <w:r w:rsidRPr="007E058E">
              <w:t xml:space="preserve"> Council to write to PCC Highways outlining concerns and requesting a safety review of layout and signage.</w:t>
            </w:r>
          </w:p>
          <w:p w14:paraId="2B237FAD" w14:textId="77777777" w:rsidR="007E058E" w:rsidRDefault="007E058E" w:rsidP="007E058E">
            <w:pPr>
              <w:ind w:left="720"/>
            </w:pPr>
          </w:p>
          <w:p w14:paraId="5CF1FBAB" w14:textId="77777777" w:rsidR="007E058E" w:rsidRPr="007E058E" w:rsidRDefault="007E058E" w:rsidP="007E058E">
            <w:pPr>
              <w:ind w:left="720"/>
              <w:rPr>
                <w:b/>
                <w:bCs/>
              </w:rPr>
            </w:pPr>
            <w:r w:rsidRPr="007E058E">
              <w:rPr>
                <w:b/>
                <w:bCs/>
              </w:rPr>
              <w:t>Community Fund – Morganstone</w:t>
            </w:r>
          </w:p>
          <w:p w14:paraId="4A50AAE5" w14:textId="77777777" w:rsidR="007E058E" w:rsidRPr="007E058E" w:rsidRDefault="007E058E" w:rsidP="007E058E">
            <w:pPr>
              <w:ind w:left="720"/>
            </w:pPr>
            <w:r w:rsidRPr="007E058E">
              <w:t>Renewed concerns:</w:t>
            </w:r>
          </w:p>
          <w:p w14:paraId="13B8F533" w14:textId="77777777" w:rsidR="007E058E" w:rsidRPr="007E058E" w:rsidRDefault="007E058E" w:rsidP="007E058E">
            <w:pPr>
              <w:numPr>
                <w:ilvl w:val="0"/>
                <w:numId w:val="36"/>
              </w:numPr>
            </w:pPr>
            <w:r w:rsidRPr="007E058E">
              <w:t>£40,000 reportedly in the community benefit fund.</w:t>
            </w:r>
          </w:p>
          <w:p w14:paraId="39A36F7B" w14:textId="77777777" w:rsidR="007E058E" w:rsidRPr="007E058E" w:rsidRDefault="007E058E" w:rsidP="007E058E">
            <w:pPr>
              <w:numPr>
                <w:ilvl w:val="0"/>
                <w:numId w:val="36"/>
              </w:numPr>
            </w:pPr>
            <w:r w:rsidRPr="007E058E">
              <w:t>Lack of transparency, criteria, or reporting.</w:t>
            </w:r>
          </w:p>
          <w:p w14:paraId="4DF8A63D" w14:textId="77777777" w:rsidR="007E058E" w:rsidRPr="007E058E" w:rsidRDefault="007E058E" w:rsidP="007E058E">
            <w:pPr>
              <w:numPr>
                <w:ilvl w:val="0"/>
                <w:numId w:val="36"/>
              </w:numPr>
            </w:pPr>
            <w:r w:rsidRPr="007E058E">
              <w:t>Fear that if Morganstone experiences financial difficulty, community funds may be at risk.</w:t>
            </w:r>
          </w:p>
          <w:p w14:paraId="0BDE9229" w14:textId="570E42DB" w:rsidR="007E058E" w:rsidRDefault="007E058E" w:rsidP="007E058E">
            <w:pPr>
              <w:ind w:left="720"/>
            </w:pPr>
            <w:r w:rsidRPr="002E335F">
              <w:rPr>
                <w:b/>
                <w:bCs/>
              </w:rPr>
              <w:t>Action:</w:t>
            </w:r>
            <w:r w:rsidRPr="002E335F">
              <w:br/>
              <w:t>Council to send a firm formal letter to Morganstone requesting:</w:t>
            </w:r>
            <w:r w:rsidRPr="002E335F">
              <w:br/>
              <w:t>– Clear accounting of fund</w:t>
            </w:r>
            <w:r w:rsidRPr="002E335F">
              <w:br/>
              <w:t>– Process for application</w:t>
            </w:r>
            <w:r w:rsidRPr="002E335F">
              <w:br/>
              <w:t>– Confirmation of ongoing viability and governance.</w:t>
            </w:r>
          </w:p>
          <w:p w14:paraId="0B98103C" w14:textId="77777777" w:rsidR="00440D76" w:rsidRDefault="00440D76" w:rsidP="007E058E">
            <w:pPr>
              <w:ind w:left="720"/>
            </w:pPr>
          </w:p>
          <w:p w14:paraId="5CB42A27" w14:textId="77777777" w:rsidR="00440D76" w:rsidRPr="00440D76" w:rsidRDefault="00440D76" w:rsidP="00440D76">
            <w:pPr>
              <w:ind w:left="720"/>
              <w:rPr>
                <w:b/>
                <w:bCs/>
              </w:rPr>
            </w:pPr>
            <w:r w:rsidRPr="00440D76">
              <w:rPr>
                <w:b/>
                <w:bCs/>
              </w:rPr>
              <w:t>Boundary Commission Review</w:t>
            </w:r>
          </w:p>
          <w:p w14:paraId="5DE5326B" w14:textId="4B834237" w:rsidR="00440D76" w:rsidRPr="00440D76" w:rsidRDefault="00440D76" w:rsidP="00440D76">
            <w:pPr>
              <w:ind w:left="720"/>
            </w:pPr>
            <w:r w:rsidRPr="00440D76">
              <w:t xml:space="preserve">The </w:t>
            </w:r>
            <w:r>
              <w:t xml:space="preserve">Boundary Commission Review has concluded that </w:t>
            </w:r>
            <w:r w:rsidRPr="00440D76">
              <w:t xml:space="preserve">Llangwm will remain as an </w:t>
            </w:r>
            <w:r w:rsidR="004C7340">
              <w:t xml:space="preserve">independent </w:t>
            </w:r>
            <w:r w:rsidRPr="00440D76">
              <w:t>Community Council, following the recent Boundary Commission review and subsequent approval by the Minister.</w:t>
            </w:r>
            <w:r>
              <w:t xml:space="preserve">  </w:t>
            </w:r>
            <w:r w:rsidRPr="00440D76">
              <w:t xml:space="preserve">As a consequence of this decision, Pembrokeshire County Council is now required to undertake a Section 31 review (under the 2013 Act) of electoral arrangements for the community. Under the current formula of approximately 120 electors per councillor, Llangwm’s existing allocation of eight councillors places the </w:t>
            </w:r>
            <w:r w:rsidRPr="00440D76">
              <w:lastRenderedPageBreak/>
              <w:t>community below the expected ratio (currently around 1:87). A reduction to six councillors would bring the ratio closer to the target.</w:t>
            </w:r>
          </w:p>
          <w:p w14:paraId="3CCC11E1" w14:textId="77777777" w:rsidR="00440D76" w:rsidRPr="00440D76" w:rsidRDefault="00440D76" w:rsidP="00440D76">
            <w:pPr>
              <w:ind w:left="720"/>
            </w:pPr>
            <w:r w:rsidRPr="00440D76">
              <w:t>The Council noted, however, that this calculation does not take account of the significant upcoming population increase associated with the ongoing housing development, which could add an estimated 200–250 residents in the next 2–3 years. When future population growth is considered, retaining eight councillors would bring the ratio back within, or close to, the recommended range.</w:t>
            </w:r>
          </w:p>
          <w:p w14:paraId="7BD6CADD" w14:textId="77777777" w:rsidR="00440D76" w:rsidRPr="00440D76" w:rsidRDefault="00440D76" w:rsidP="00440D76">
            <w:pPr>
              <w:ind w:left="720"/>
            </w:pPr>
            <w:r w:rsidRPr="00440D76">
              <w:t>Members discussed whether to support a reduction or maintain current representation. It was agreed that, given the scale of confirmed development and the importance of adequate democratic representation, the Council will support retaining eight councillors during consultation. Should a formal consultation be issued, the Council will respond accordingly and may need to restate the case at that time.</w:t>
            </w:r>
          </w:p>
          <w:p w14:paraId="7BA3875F" w14:textId="77777777" w:rsidR="00440D76" w:rsidRDefault="00440D76" w:rsidP="007E058E">
            <w:pPr>
              <w:ind w:left="720"/>
            </w:pPr>
          </w:p>
          <w:p w14:paraId="638170C8" w14:textId="55354BA0" w:rsidR="00440D76" w:rsidRPr="00440D76" w:rsidRDefault="00440D76" w:rsidP="00440D76">
            <w:pPr>
              <w:ind w:left="720"/>
              <w:rPr>
                <w:b/>
                <w:bCs/>
              </w:rPr>
            </w:pPr>
            <w:r w:rsidRPr="00440D76">
              <w:rPr>
                <w:b/>
                <w:bCs/>
              </w:rPr>
              <w:t>Tree Stump at</w:t>
            </w:r>
            <w:r>
              <w:rPr>
                <w:b/>
                <w:bCs/>
              </w:rPr>
              <w:t xml:space="preserve"> Pills Park, </w:t>
            </w:r>
            <w:r w:rsidRPr="00440D76">
              <w:rPr>
                <w:b/>
                <w:bCs/>
              </w:rPr>
              <w:t>Church Wall</w:t>
            </w:r>
          </w:p>
          <w:p w14:paraId="77D09AFE" w14:textId="3088F6BC" w:rsidR="00440D76" w:rsidRPr="00440D76" w:rsidRDefault="00440D76" w:rsidP="00440D76">
            <w:pPr>
              <w:numPr>
                <w:ilvl w:val="0"/>
                <w:numId w:val="37"/>
              </w:numPr>
            </w:pPr>
            <w:r w:rsidRPr="00440D76">
              <w:t>Large stump remains lodged in field after removal of fallen tree.</w:t>
            </w:r>
          </w:p>
          <w:p w14:paraId="18D70986" w14:textId="77777777" w:rsidR="00440D76" w:rsidRPr="00440D76" w:rsidRDefault="00440D76" w:rsidP="00440D76">
            <w:pPr>
              <w:numPr>
                <w:ilvl w:val="0"/>
                <w:numId w:val="37"/>
              </w:numPr>
            </w:pPr>
            <w:r w:rsidRPr="00440D76">
              <w:t>May require digger and disposal by contractor.</w:t>
            </w:r>
          </w:p>
          <w:p w14:paraId="0C9507EA" w14:textId="77777777" w:rsidR="00440D76" w:rsidRPr="00440D76" w:rsidRDefault="00440D76" w:rsidP="00440D76">
            <w:pPr>
              <w:numPr>
                <w:ilvl w:val="0"/>
                <w:numId w:val="37"/>
              </w:numPr>
            </w:pPr>
            <w:r w:rsidRPr="00440D76">
              <w:t>Michael Harris unable to undertake due to equipment limitations.</w:t>
            </w:r>
          </w:p>
          <w:p w14:paraId="37F03AAA" w14:textId="4C5D5241" w:rsidR="00440D76" w:rsidRDefault="00440D76" w:rsidP="00440D76">
            <w:pPr>
              <w:ind w:left="720"/>
            </w:pPr>
            <w:r w:rsidRPr="002E335F">
              <w:t>Action: Obtain quotes from local contractors</w:t>
            </w:r>
          </w:p>
          <w:p w14:paraId="514B6F85" w14:textId="77777777" w:rsidR="00440D76" w:rsidRDefault="00440D76" w:rsidP="00440D76">
            <w:pPr>
              <w:ind w:left="720"/>
            </w:pPr>
          </w:p>
          <w:p w14:paraId="347989EA" w14:textId="77777777" w:rsidR="00D41565" w:rsidRPr="00D41565" w:rsidRDefault="00D41565" w:rsidP="00D41565">
            <w:pPr>
              <w:ind w:left="720"/>
              <w:rPr>
                <w:b/>
                <w:bCs/>
              </w:rPr>
            </w:pPr>
            <w:r w:rsidRPr="00D41565">
              <w:rPr>
                <w:b/>
                <w:bCs/>
              </w:rPr>
              <w:t>Salt Bin Request – Gale Hill</w:t>
            </w:r>
          </w:p>
          <w:p w14:paraId="35ACAD86" w14:textId="77777777" w:rsidR="00D41565" w:rsidRPr="00D41565" w:rsidRDefault="00D41565" w:rsidP="00D41565">
            <w:pPr>
              <w:ind w:left="720"/>
            </w:pPr>
            <w:r w:rsidRPr="00D41565">
              <w:t>Resident request following recent ice conditions.</w:t>
            </w:r>
          </w:p>
          <w:p w14:paraId="3C89CD83" w14:textId="77777777" w:rsidR="00D41565" w:rsidRPr="00D41565" w:rsidRDefault="00D41565" w:rsidP="00D41565">
            <w:pPr>
              <w:ind w:left="720"/>
            </w:pPr>
            <w:r w:rsidRPr="00D41565">
              <w:t>Discussion points:</w:t>
            </w:r>
          </w:p>
          <w:p w14:paraId="0D9E00A5" w14:textId="77777777" w:rsidR="00D41565" w:rsidRPr="00D41565" w:rsidRDefault="00D41565" w:rsidP="00D41565">
            <w:pPr>
              <w:numPr>
                <w:ilvl w:val="0"/>
                <w:numId w:val="38"/>
              </w:numPr>
            </w:pPr>
            <w:r w:rsidRPr="00D41565">
              <w:t>Gale Hill extremely dangerous during freeze; cars slide onto Main Street.</w:t>
            </w:r>
          </w:p>
          <w:p w14:paraId="018B7C8F" w14:textId="77777777" w:rsidR="00D41565" w:rsidRPr="00D41565" w:rsidRDefault="00D41565" w:rsidP="00D41565">
            <w:pPr>
              <w:numPr>
                <w:ilvl w:val="0"/>
                <w:numId w:val="38"/>
              </w:numPr>
            </w:pPr>
            <w:r w:rsidRPr="00D41565">
              <w:t>PCC will supply and fill a salt bin (£190 + VAT, refilled twice per year).</w:t>
            </w:r>
          </w:p>
          <w:p w14:paraId="5F36196B" w14:textId="77777777" w:rsidR="00D41565" w:rsidRPr="00D41565" w:rsidRDefault="00D41565" w:rsidP="00D41565">
            <w:pPr>
              <w:numPr>
                <w:ilvl w:val="0"/>
                <w:numId w:val="38"/>
              </w:numPr>
            </w:pPr>
            <w:r w:rsidRPr="00D41565">
              <w:t>Liability concerns: volunteers spreading grit – need clarity on insurance.</w:t>
            </w:r>
          </w:p>
          <w:p w14:paraId="397A02CD" w14:textId="77777777" w:rsidR="00D41565" w:rsidRPr="00D41565" w:rsidRDefault="00D41565" w:rsidP="00D41565">
            <w:pPr>
              <w:ind w:left="720"/>
            </w:pPr>
            <w:r w:rsidRPr="00D41565">
              <w:rPr>
                <w:b/>
                <w:bCs/>
              </w:rPr>
              <w:t>Actions:</w:t>
            </w:r>
          </w:p>
          <w:p w14:paraId="18CA4B1E" w14:textId="77777777" w:rsidR="00D41565" w:rsidRPr="00D41565" w:rsidRDefault="00D41565" w:rsidP="00D41565">
            <w:pPr>
              <w:numPr>
                <w:ilvl w:val="0"/>
                <w:numId w:val="39"/>
              </w:numPr>
            </w:pPr>
            <w:r w:rsidRPr="00D41565">
              <w:t>Clerk to obtain confirmation of liability and insurance coverage.</w:t>
            </w:r>
          </w:p>
          <w:p w14:paraId="29C75FFB" w14:textId="23B06CCE" w:rsidR="00440D76" w:rsidRDefault="00D41565" w:rsidP="00D41565">
            <w:pPr>
              <w:ind w:left="720"/>
            </w:pPr>
            <w:r w:rsidRPr="002E335F">
              <w:t>Item to be reconsidered in January once information received.</w:t>
            </w:r>
          </w:p>
          <w:p w14:paraId="52FAEA97" w14:textId="77777777" w:rsidR="00D41565" w:rsidRDefault="00D41565" w:rsidP="00D41565">
            <w:pPr>
              <w:ind w:left="720"/>
            </w:pPr>
          </w:p>
          <w:p w14:paraId="24C81879" w14:textId="77777777" w:rsidR="00D41565" w:rsidRPr="00D41565" w:rsidRDefault="00D41565" w:rsidP="00D41565">
            <w:pPr>
              <w:ind w:left="720"/>
              <w:rPr>
                <w:b/>
                <w:bCs/>
              </w:rPr>
            </w:pPr>
            <w:r w:rsidRPr="00D41565">
              <w:rPr>
                <w:b/>
                <w:bCs/>
              </w:rPr>
              <w:t>BUDGET 2026/27</w:t>
            </w:r>
          </w:p>
          <w:p w14:paraId="2B5FB080" w14:textId="77777777" w:rsidR="00D41565" w:rsidRPr="00D41565" w:rsidRDefault="00D41565" w:rsidP="00D41565">
            <w:pPr>
              <w:numPr>
                <w:ilvl w:val="0"/>
                <w:numId w:val="40"/>
              </w:numPr>
            </w:pPr>
            <w:r w:rsidRPr="00D41565">
              <w:t>Members to consider needs for next year.</w:t>
            </w:r>
          </w:p>
          <w:p w14:paraId="1102F07A" w14:textId="77777777" w:rsidR="00D41565" w:rsidRPr="00D41565" w:rsidRDefault="00D41565" w:rsidP="00D41565">
            <w:pPr>
              <w:numPr>
                <w:ilvl w:val="0"/>
                <w:numId w:val="40"/>
              </w:numPr>
            </w:pPr>
            <w:r w:rsidRPr="00D41565">
              <w:t>Items to include: grants scheme, electrical installation for green, potential salt bins.</w:t>
            </w:r>
          </w:p>
          <w:p w14:paraId="3918313F" w14:textId="38D020DB" w:rsidR="00D41565" w:rsidRPr="007E058E" w:rsidRDefault="00D41565" w:rsidP="00D41565">
            <w:pPr>
              <w:ind w:left="720"/>
            </w:pPr>
            <w:r w:rsidRPr="002E335F">
              <w:t>Draft budget to be agreed January 2026.</w:t>
            </w:r>
          </w:p>
          <w:p w14:paraId="6F629825" w14:textId="46B8EB56" w:rsidR="007E058E" w:rsidRDefault="009410FC" w:rsidP="007E058E">
            <w:pPr>
              <w:ind w:left="720"/>
            </w:pPr>
            <w:r>
              <w:pict w14:anchorId="23A4FDB5">
                <v:rect id="_x0000_i1026" style="width:0;height:1.5pt" o:hralign="center" o:hrstd="t" o:hr="t" fillcolor="#a0a0a0" stroked="f"/>
              </w:pict>
            </w:r>
          </w:p>
          <w:p w14:paraId="4D99B70F" w14:textId="77777777" w:rsidR="00483746" w:rsidRPr="00483746" w:rsidRDefault="00483746" w:rsidP="00483746">
            <w:pPr>
              <w:pStyle w:val="ListParagraph"/>
              <w:ind w:left="1080"/>
              <w:rPr>
                <w:lang w:val="en-US"/>
              </w:rPr>
            </w:pPr>
          </w:p>
          <w:p w14:paraId="04D7F177" w14:textId="35295ADA" w:rsidR="003A6720" w:rsidRPr="005A2D21" w:rsidRDefault="003A6720" w:rsidP="00DD1AAC">
            <w:pPr>
              <w:pStyle w:val="ListParagraph"/>
              <w:numPr>
                <w:ilvl w:val="0"/>
                <w:numId w:val="8"/>
              </w:numPr>
              <w:rPr>
                <w:b/>
                <w:bCs/>
              </w:rPr>
            </w:pPr>
            <w:r w:rsidRPr="005A2D21">
              <w:rPr>
                <w:b/>
                <w:bCs/>
                <w:u w:val="single"/>
              </w:rPr>
              <w:t xml:space="preserve">PLANNING RECEIVED BY  </w:t>
            </w:r>
            <w:r w:rsidR="00D41565">
              <w:rPr>
                <w:b/>
                <w:bCs/>
                <w:u w:val="single"/>
              </w:rPr>
              <w:t>9</w:t>
            </w:r>
            <w:r w:rsidR="00D41565" w:rsidRPr="00D41565">
              <w:rPr>
                <w:b/>
                <w:bCs/>
                <w:u w:val="single"/>
                <w:vertAlign w:val="superscript"/>
              </w:rPr>
              <w:t>th</w:t>
            </w:r>
            <w:r w:rsidR="00D41565">
              <w:rPr>
                <w:b/>
                <w:bCs/>
                <w:u w:val="single"/>
              </w:rPr>
              <w:t xml:space="preserve"> December </w:t>
            </w:r>
            <w:r w:rsidR="008B5320" w:rsidRPr="005A2D21">
              <w:rPr>
                <w:b/>
                <w:bCs/>
                <w:u w:val="single"/>
              </w:rPr>
              <w:t>2025</w:t>
            </w:r>
          </w:p>
          <w:p w14:paraId="6B571F12" w14:textId="77777777" w:rsidR="003A6720" w:rsidRDefault="003A6720" w:rsidP="00967047">
            <w:pPr>
              <w:pStyle w:val="ListParagraph"/>
            </w:pPr>
            <w:r>
              <w:t xml:space="preserve">         </w:t>
            </w:r>
            <w:hyperlink r:id="rId8" w:history="1">
              <w:r w:rsidRPr="005B2062">
                <w:rPr>
                  <w:rStyle w:val="Hyperlink"/>
                </w:rPr>
                <w:t>www.pembrokeshire.gov.uk/planning-applications</w:t>
              </w:r>
            </w:hyperlink>
          </w:p>
          <w:p w14:paraId="2057C995" w14:textId="4D2FE733" w:rsidR="00483746" w:rsidRDefault="00483746" w:rsidP="00967047">
            <w:pPr>
              <w:pStyle w:val="ListParagraph"/>
            </w:pPr>
            <w:r>
              <w:t xml:space="preserve">         No planning applications to review</w:t>
            </w:r>
          </w:p>
          <w:p w14:paraId="3C0D2B12" w14:textId="77777777" w:rsidR="008E3442" w:rsidRDefault="008E3442" w:rsidP="00A96E9D"/>
          <w:p w14:paraId="68529540" w14:textId="77777777" w:rsidR="003A6720" w:rsidRPr="005A2D21" w:rsidRDefault="003A6720" w:rsidP="00DD1AAC">
            <w:pPr>
              <w:pStyle w:val="ListParagraph"/>
              <w:numPr>
                <w:ilvl w:val="0"/>
                <w:numId w:val="8"/>
              </w:numPr>
              <w:rPr>
                <w:b/>
                <w:bCs/>
                <w:u w:val="single"/>
              </w:rPr>
            </w:pPr>
            <w:r w:rsidRPr="005A2D21">
              <w:rPr>
                <w:b/>
                <w:bCs/>
                <w:u w:val="single"/>
              </w:rPr>
              <w:t>FINANCE:</w:t>
            </w:r>
          </w:p>
          <w:p w14:paraId="43349A7B" w14:textId="69144FFB" w:rsidR="003A6720" w:rsidRDefault="003A6720" w:rsidP="006E68FB">
            <w:pPr>
              <w:pStyle w:val="ListParagraph"/>
              <w:ind w:left="1080"/>
            </w:pPr>
            <w:r w:rsidRPr="00277631">
              <w:rPr>
                <w:b/>
                <w:bCs/>
              </w:rPr>
              <w:t xml:space="preserve">Invoices </w:t>
            </w:r>
            <w:r w:rsidRPr="006E68FB">
              <w:rPr>
                <w:b/>
                <w:bCs/>
              </w:rPr>
              <w:t xml:space="preserve">received by </w:t>
            </w:r>
            <w:r w:rsidR="00D41565">
              <w:rPr>
                <w:b/>
                <w:bCs/>
              </w:rPr>
              <w:t>9</w:t>
            </w:r>
            <w:r w:rsidR="00D41565" w:rsidRPr="00D41565">
              <w:rPr>
                <w:b/>
                <w:bCs/>
                <w:vertAlign w:val="superscript"/>
              </w:rPr>
              <w:t>th</w:t>
            </w:r>
            <w:r w:rsidR="00D41565">
              <w:rPr>
                <w:b/>
                <w:bCs/>
              </w:rPr>
              <w:t xml:space="preserve"> December </w:t>
            </w:r>
            <w:r w:rsidRPr="006E68FB">
              <w:rPr>
                <w:b/>
                <w:bCs/>
              </w:rPr>
              <w:t>2025 and cheque approval:</w:t>
            </w:r>
            <w:r>
              <w:t xml:space="preserve"> </w:t>
            </w:r>
          </w:p>
          <w:p w14:paraId="46D549E5" w14:textId="2C7C731A" w:rsidR="008B5320" w:rsidRDefault="00A96E9D" w:rsidP="008B5320">
            <w:pPr>
              <w:pStyle w:val="ListParagraph"/>
              <w:ind w:left="1080"/>
            </w:pPr>
            <w:r w:rsidRPr="00A96E9D">
              <w:t>Community Council Clerk salary costs (26 hrs @ £13.37 per hour, £20 expenses per month) - approved.</w:t>
            </w:r>
          </w:p>
          <w:p w14:paraId="36631832" w14:textId="0B15810A" w:rsidR="006E68FB" w:rsidRDefault="00D41565" w:rsidP="008B5320">
            <w:pPr>
              <w:pStyle w:val="ListParagraph"/>
              <w:ind w:left="1080"/>
            </w:pPr>
            <w:r>
              <w:t>Grass cutting, CBD £1530 – approved.</w:t>
            </w:r>
          </w:p>
          <w:p w14:paraId="03A3AFFB" w14:textId="77777777" w:rsidR="004C7340" w:rsidRDefault="004C7340" w:rsidP="008B5320">
            <w:pPr>
              <w:pStyle w:val="ListParagraph"/>
              <w:ind w:left="1080"/>
            </w:pPr>
          </w:p>
          <w:p w14:paraId="7FAF5DD1" w14:textId="77777777" w:rsidR="003A6720" w:rsidRDefault="003A6720" w:rsidP="00DD1AAC">
            <w:pPr>
              <w:pStyle w:val="ListParagraph"/>
              <w:numPr>
                <w:ilvl w:val="0"/>
                <w:numId w:val="8"/>
              </w:numPr>
              <w:rPr>
                <w:b/>
                <w:bCs/>
                <w:u w:val="single"/>
              </w:rPr>
            </w:pPr>
            <w:r w:rsidRPr="005A2D21">
              <w:rPr>
                <w:b/>
                <w:bCs/>
                <w:u w:val="single"/>
              </w:rPr>
              <w:t>MONTHLY UPDATES:</w:t>
            </w:r>
          </w:p>
          <w:p w14:paraId="52220D5B" w14:textId="08457CED" w:rsidR="00D41565" w:rsidRPr="00D41565" w:rsidRDefault="00D41565" w:rsidP="00D41565">
            <w:pPr>
              <w:pStyle w:val="ListParagraph"/>
              <w:numPr>
                <w:ilvl w:val="0"/>
                <w:numId w:val="40"/>
              </w:numPr>
            </w:pPr>
            <w:r w:rsidRPr="00D41565">
              <w:rPr>
                <w:b/>
                <w:bCs/>
              </w:rPr>
              <w:t>Traffic/Parking</w:t>
            </w:r>
            <w:r w:rsidRPr="00D41565">
              <w:t>: Monitoring of Ga</w:t>
            </w:r>
            <w:r w:rsidR="000D573A">
              <w:t>i</w:t>
            </w:r>
            <w:r w:rsidRPr="00D41565">
              <w:t>l Hill and school-area parking to continue.</w:t>
            </w:r>
          </w:p>
          <w:p w14:paraId="7F674029" w14:textId="76CF5113" w:rsidR="00D41565" w:rsidRPr="00D41565" w:rsidRDefault="00D41565" w:rsidP="00D41565">
            <w:pPr>
              <w:pStyle w:val="ListParagraph"/>
              <w:numPr>
                <w:ilvl w:val="0"/>
                <w:numId w:val="40"/>
              </w:numPr>
            </w:pPr>
            <w:r w:rsidRPr="00D41565">
              <w:rPr>
                <w:b/>
                <w:bCs/>
              </w:rPr>
              <w:t>Pill Parks</w:t>
            </w:r>
            <w:r w:rsidRPr="00D41565">
              <w:t xml:space="preserve">: </w:t>
            </w:r>
            <w:proofErr w:type="gramStart"/>
            <w:r w:rsidRPr="00D41565">
              <w:t>Generally</w:t>
            </w:r>
            <w:proofErr w:type="gramEnd"/>
            <w:r w:rsidRPr="00D41565">
              <w:t xml:space="preserve"> very wet but playable; large senior games expected over Christmas period</w:t>
            </w:r>
            <w:r>
              <w:t xml:space="preserve"> – Saturday 13</w:t>
            </w:r>
            <w:r w:rsidRPr="00D41565">
              <w:rPr>
                <w:vertAlign w:val="superscript"/>
              </w:rPr>
              <w:t>th</w:t>
            </w:r>
            <w:r>
              <w:t xml:space="preserve"> &amp; Friday 26</w:t>
            </w:r>
            <w:r w:rsidRPr="00D41565">
              <w:rPr>
                <w:vertAlign w:val="superscript"/>
              </w:rPr>
              <w:t>th</w:t>
            </w:r>
            <w:r>
              <w:t xml:space="preserve"> December.  Parking will be available at the school.</w:t>
            </w:r>
          </w:p>
          <w:p w14:paraId="37155882" w14:textId="4B73DB7D" w:rsidR="00D41565" w:rsidRPr="00D41565" w:rsidRDefault="00D41565" w:rsidP="00D41565">
            <w:pPr>
              <w:pStyle w:val="ListParagraph"/>
              <w:numPr>
                <w:ilvl w:val="0"/>
                <w:numId w:val="40"/>
              </w:numPr>
            </w:pPr>
            <w:r w:rsidRPr="00D41565">
              <w:rPr>
                <w:b/>
                <w:bCs/>
              </w:rPr>
              <w:t>Dog Fouling</w:t>
            </w:r>
            <w:r w:rsidRPr="00D41565">
              <w:t>: No reports.</w:t>
            </w:r>
          </w:p>
          <w:p w14:paraId="2153146C" w14:textId="0DB84990" w:rsidR="00D41565" w:rsidRPr="00D41565" w:rsidRDefault="00D41565" w:rsidP="00D41565">
            <w:pPr>
              <w:pStyle w:val="ListParagraph"/>
              <w:numPr>
                <w:ilvl w:val="0"/>
                <w:numId w:val="40"/>
              </w:numPr>
            </w:pPr>
            <w:r w:rsidRPr="00D41565">
              <w:rPr>
                <w:b/>
                <w:bCs/>
              </w:rPr>
              <w:lastRenderedPageBreak/>
              <w:t>Defibrillators</w:t>
            </w:r>
            <w:r w:rsidRPr="00D41565">
              <w:t>: All units inspec</w:t>
            </w:r>
            <w:r>
              <w:t xml:space="preserve">ted.  </w:t>
            </w:r>
            <w:r w:rsidRPr="00D41565">
              <w:t>– Cllr Smith confirmed that defibrillator checks had been completed. All equipment was found to be in good condition, with expiry dates up to date and green indicator lights showing.</w:t>
            </w:r>
          </w:p>
          <w:p w14:paraId="259A0F7E" w14:textId="68077213" w:rsidR="003A6720" w:rsidRPr="00D41565" w:rsidRDefault="003A6720" w:rsidP="00D41565">
            <w:pPr>
              <w:pStyle w:val="ListParagraph"/>
              <w:numPr>
                <w:ilvl w:val="0"/>
                <w:numId w:val="40"/>
              </w:numPr>
              <w:rPr>
                <w:u w:val="single"/>
              </w:rPr>
            </w:pPr>
            <w:r w:rsidRPr="00D41565">
              <w:rPr>
                <w:b/>
                <w:bCs/>
              </w:rPr>
              <w:t>Data Protection</w:t>
            </w:r>
            <w:r>
              <w:t xml:space="preserve"> </w:t>
            </w:r>
            <w:r w:rsidR="00A96E9D" w:rsidRPr="00A96E9D">
              <w:t>– no issues reported</w:t>
            </w:r>
          </w:p>
          <w:p w14:paraId="7F95116D" w14:textId="77777777" w:rsidR="00FF383E" w:rsidRPr="005A2D21" w:rsidRDefault="00FF383E" w:rsidP="00FF383E">
            <w:pPr>
              <w:ind w:left="1080"/>
              <w:rPr>
                <w:b/>
                <w:bCs/>
                <w:u w:val="single"/>
              </w:rPr>
            </w:pPr>
          </w:p>
          <w:p w14:paraId="1D28C939" w14:textId="1703001C" w:rsidR="003A6720" w:rsidRPr="005A2D21" w:rsidRDefault="003A6720" w:rsidP="00DD1AAC">
            <w:pPr>
              <w:pStyle w:val="ListParagraph"/>
              <w:numPr>
                <w:ilvl w:val="0"/>
                <w:numId w:val="8"/>
              </w:numPr>
              <w:rPr>
                <w:b/>
                <w:bCs/>
                <w:u w:val="single"/>
              </w:rPr>
            </w:pPr>
            <w:r w:rsidRPr="005A2D21">
              <w:rPr>
                <w:b/>
                <w:bCs/>
                <w:u w:val="single"/>
              </w:rPr>
              <w:t>CLERKS INFORMATION:</w:t>
            </w:r>
            <w:r w:rsidR="00D41565">
              <w:rPr>
                <w:b/>
                <w:bCs/>
                <w:u w:val="single"/>
              </w:rPr>
              <w:t xml:space="preserve">  Financial information to date-</w:t>
            </w:r>
          </w:p>
          <w:p w14:paraId="7B500371" w14:textId="29DDD9C2" w:rsidR="007D571D" w:rsidRDefault="007D571D" w:rsidP="007D571D">
            <w:pPr>
              <w:pStyle w:val="ListParagraph"/>
              <w:ind w:left="1080"/>
            </w:pPr>
            <w:r>
              <w:t>Total Expenditure: £</w:t>
            </w:r>
            <w:r w:rsidR="00161147">
              <w:t>6250.17</w:t>
            </w:r>
          </w:p>
          <w:p w14:paraId="47A0F47F" w14:textId="18D65773" w:rsidR="007D571D" w:rsidRDefault="007D571D" w:rsidP="007D571D">
            <w:pPr>
              <w:pStyle w:val="ListParagraph"/>
              <w:ind w:left="1080"/>
            </w:pPr>
            <w:r>
              <w:t>Total Income: £</w:t>
            </w:r>
            <w:r w:rsidR="00161147">
              <w:t>8752.00</w:t>
            </w:r>
          </w:p>
          <w:p w14:paraId="04D07C17" w14:textId="76FA7F26" w:rsidR="007D571D" w:rsidRDefault="007D571D" w:rsidP="007D571D">
            <w:pPr>
              <w:pStyle w:val="ListParagraph"/>
              <w:ind w:left="1080"/>
            </w:pPr>
            <w:r>
              <w:t>Bank Balance: £</w:t>
            </w:r>
            <w:r w:rsidR="009703C5">
              <w:t>2</w:t>
            </w:r>
            <w:r w:rsidR="00161147">
              <w:t>0990.44</w:t>
            </w:r>
          </w:p>
          <w:p w14:paraId="63A50CB2" w14:textId="77777777" w:rsidR="007D571D" w:rsidRPr="007D571D" w:rsidRDefault="007D571D" w:rsidP="009703C5"/>
          <w:p w14:paraId="40BC438F" w14:textId="23194B15" w:rsidR="003A6720" w:rsidRDefault="003A6720" w:rsidP="00DD1AAC">
            <w:pPr>
              <w:pStyle w:val="ListParagraph"/>
              <w:numPr>
                <w:ilvl w:val="0"/>
                <w:numId w:val="8"/>
              </w:numPr>
            </w:pPr>
            <w:r w:rsidRPr="005A2D21">
              <w:rPr>
                <w:b/>
                <w:bCs/>
                <w:u w:val="single"/>
              </w:rPr>
              <w:t>TRAINING:</w:t>
            </w:r>
            <w:r>
              <w:t xml:space="preserve"> - </w:t>
            </w:r>
            <w:r w:rsidR="009703C5">
              <w:t>training schedule circulated to Councillors</w:t>
            </w:r>
          </w:p>
          <w:p w14:paraId="1178931A" w14:textId="77777777" w:rsidR="003A6720" w:rsidRPr="00142A2F" w:rsidRDefault="003A6720" w:rsidP="00142A2F">
            <w:pPr>
              <w:rPr>
                <w:u w:val="single"/>
              </w:rPr>
            </w:pPr>
          </w:p>
          <w:p w14:paraId="59B0113A" w14:textId="77777777" w:rsidR="003A6720" w:rsidRDefault="003A6720" w:rsidP="00DD1AAC">
            <w:pPr>
              <w:pStyle w:val="ListParagraph"/>
              <w:numPr>
                <w:ilvl w:val="0"/>
                <w:numId w:val="8"/>
              </w:numPr>
              <w:rPr>
                <w:b/>
                <w:bCs/>
                <w:u w:val="single"/>
              </w:rPr>
            </w:pPr>
            <w:r w:rsidRPr="005A2D21">
              <w:rPr>
                <w:b/>
                <w:bCs/>
                <w:u w:val="single"/>
              </w:rPr>
              <w:t>AOB:</w:t>
            </w:r>
          </w:p>
          <w:p w14:paraId="7A3ECDE7" w14:textId="77777777" w:rsidR="00161147" w:rsidRPr="00161147" w:rsidRDefault="00161147" w:rsidP="00161147">
            <w:pPr>
              <w:pStyle w:val="ListParagraph"/>
              <w:rPr>
                <w:b/>
                <w:bCs/>
                <w:u w:val="single"/>
              </w:rPr>
            </w:pPr>
          </w:p>
          <w:p w14:paraId="4217C1EE" w14:textId="77777777" w:rsidR="00161147" w:rsidRPr="00161147" w:rsidRDefault="00161147" w:rsidP="00161147">
            <w:pPr>
              <w:pStyle w:val="ListParagraph"/>
            </w:pPr>
            <w:r w:rsidRPr="00161147">
              <w:rPr>
                <w:b/>
                <w:bCs/>
                <w:u w:val="single"/>
              </w:rPr>
              <w:t>Christmas Tree Festival:</w:t>
            </w:r>
            <w:r w:rsidRPr="00161147">
              <w:rPr>
                <w:b/>
                <w:bCs/>
                <w:u w:val="single"/>
              </w:rPr>
              <w:br/>
            </w:r>
            <w:r w:rsidRPr="00161147">
              <w:t>– Tree and “Village Christmas Wishes” tags prepared and ready for display.</w:t>
            </w:r>
          </w:p>
          <w:p w14:paraId="24778E1F" w14:textId="77777777" w:rsidR="00161147" w:rsidRDefault="00161147" w:rsidP="00161147">
            <w:pPr>
              <w:pStyle w:val="ListParagraph"/>
            </w:pPr>
            <w:r w:rsidRPr="00161147">
              <w:rPr>
                <w:b/>
                <w:bCs/>
                <w:u w:val="single"/>
              </w:rPr>
              <w:t>Remembrance Service:</w:t>
            </w:r>
            <w:r w:rsidRPr="00161147">
              <w:rPr>
                <w:b/>
                <w:bCs/>
                <w:u w:val="single"/>
              </w:rPr>
              <w:br/>
            </w:r>
            <w:r w:rsidRPr="00161147">
              <w:t>– Thanks recorded to all who contributed.</w:t>
            </w:r>
            <w:r w:rsidRPr="00161147">
              <w:br/>
              <w:t>– Council will begin planning improvements earlier in 2026 (including reviewing service layout, flags, laminations, and visual elements).</w:t>
            </w:r>
          </w:p>
          <w:p w14:paraId="1B3930A8" w14:textId="77777777" w:rsidR="009868C1" w:rsidRDefault="009868C1" w:rsidP="00161147">
            <w:pPr>
              <w:pStyle w:val="ListParagraph"/>
            </w:pPr>
          </w:p>
          <w:p w14:paraId="6E37A0B1" w14:textId="77777777" w:rsidR="009868C1" w:rsidRPr="009868C1" w:rsidRDefault="009868C1" w:rsidP="009868C1">
            <w:pPr>
              <w:pStyle w:val="ListParagraph"/>
              <w:rPr>
                <w:b/>
                <w:bCs/>
                <w:u w:val="single"/>
              </w:rPr>
            </w:pPr>
            <w:r w:rsidRPr="009868C1">
              <w:rPr>
                <w:b/>
                <w:bCs/>
                <w:u w:val="single"/>
              </w:rPr>
              <w:t>Monthly Update from County Councillor</w:t>
            </w:r>
          </w:p>
          <w:p w14:paraId="671C9E09" w14:textId="77777777" w:rsidR="009868C1" w:rsidRPr="009868C1" w:rsidRDefault="009868C1" w:rsidP="009868C1">
            <w:pPr>
              <w:pStyle w:val="ListParagraph"/>
            </w:pPr>
            <w:r w:rsidRPr="009868C1">
              <w:t>The Council discussed the value of receiving a regular update from County Councillor John at each meeting. Cllr John confirmed that he already provides monthly reports to other community councils and is willing to do the same for Llangwm.</w:t>
            </w:r>
          </w:p>
          <w:p w14:paraId="4FE7A34C" w14:textId="77777777" w:rsidR="009868C1" w:rsidRPr="009868C1" w:rsidRDefault="009868C1" w:rsidP="009868C1">
            <w:pPr>
              <w:pStyle w:val="ListParagraph"/>
            </w:pPr>
            <w:r w:rsidRPr="009868C1">
              <w:t>He outlined the type of information typically included, such as updates on county-wide issues, local service matters, transport planning, public health alerts, council initiatives, consultations, and any county decisions affecting Llangwm. Members agreed that this would be beneficial and improve the flow of information between the County Council and the Community Council.</w:t>
            </w:r>
          </w:p>
          <w:p w14:paraId="04708742" w14:textId="77777777" w:rsidR="009868C1" w:rsidRPr="009868C1" w:rsidRDefault="009868C1" w:rsidP="009868C1">
            <w:pPr>
              <w:pStyle w:val="ListParagraph"/>
            </w:pPr>
            <w:r w:rsidRPr="009868C1">
              <w:t>It was agreed that a standing agenda item would be added to future meetings to allow Cllr John to present a brief monthly update. This item will appear near the beginning of the agenda, following approval of the previous minutes.</w:t>
            </w:r>
          </w:p>
          <w:p w14:paraId="0093103B" w14:textId="77777777" w:rsidR="009868C1" w:rsidRPr="00161147" w:rsidRDefault="009868C1" w:rsidP="00161147">
            <w:pPr>
              <w:pStyle w:val="ListParagraph"/>
            </w:pPr>
          </w:p>
          <w:p w14:paraId="5DD2C790" w14:textId="4D6F1458" w:rsidR="00161147" w:rsidRPr="005A2D21" w:rsidRDefault="00161147" w:rsidP="00161147">
            <w:pPr>
              <w:pStyle w:val="ListParagraph"/>
              <w:ind w:left="1080"/>
              <w:rPr>
                <w:b/>
                <w:bCs/>
                <w:u w:val="single"/>
              </w:rPr>
            </w:pPr>
          </w:p>
          <w:p w14:paraId="6239972D" w14:textId="1A802CFF" w:rsidR="005A2D21" w:rsidRPr="005A2D21" w:rsidRDefault="005A2D21" w:rsidP="005A2D21">
            <w:pPr>
              <w:pStyle w:val="ListParagraph"/>
              <w:numPr>
                <w:ilvl w:val="0"/>
                <w:numId w:val="8"/>
              </w:numPr>
              <w:rPr>
                <w:b/>
                <w:bCs/>
              </w:rPr>
            </w:pPr>
            <w:r w:rsidRPr="005A2D21">
              <w:rPr>
                <w:b/>
                <w:bCs/>
                <w:u w:val="single"/>
              </w:rPr>
              <w:t>ACTION SUMMARY</w:t>
            </w:r>
          </w:p>
          <w:p w14:paraId="2A7DAB5C"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Invite club reps (Rugby &amp; Cricket) to January meeting.</w:t>
            </w:r>
          </w:p>
          <w:p w14:paraId="3223C1E3"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Submit street-name suggestions to PCC.</w:t>
            </w:r>
          </w:p>
          <w:p w14:paraId="20D1F6A9"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Write to PCC re: Section 106 boundary concerns.</w:t>
            </w:r>
          </w:p>
          <w:p w14:paraId="31F07907"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Write to PCC Highways re: roundabout safety.</w:t>
            </w:r>
          </w:p>
          <w:p w14:paraId="715FCDE4"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Write to Morganstone for community fund transparency.</w:t>
            </w:r>
          </w:p>
          <w:p w14:paraId="036AA78E"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Purchase temporary solar Christmas lights.</w:t>
            </w:r>
          </w:p>
          <w:p w14:paraId="2DAAB2A7"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Seek quotes for safe electrical installation at the green.</w:t>
            </w:r>
          </w:p>
          <w:p w14:paraId="08946FC3"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Seek quotes for removal of church-field stump.</w:t>
            </w:r>
          </w:p>
          <w:p w14:paraId="41903D11"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Clerk to confirm insurance position on salt-bin volunteer use.</w:t>
            </w:r>
          </w:p>
          <w:p w14:paraId="55839BFA" w14:textId="77777777" w:rsidR="00161147" w:rsidRPr="002E335F" w:rsidRDefault="00161147" w:rsidP="00161147">
            <w:pPr>
              <w:numPr>
                <w:ilvl w:val="0"/>
                <w:numId w:val="42"/>
              </w:numPr>
              <w:spacing w:before="100" w:beforeAutospacing="1" w:after="100" w:afterAutospacing="1"/>
              <w:rPr>
                <w:rFonts w:eastAsia="Times New Roman" w:cstheme="minorHAnsi"/>
                <w:kern w:val="0"/>
                <w:lang w:eastAsia="en-GB"/>
                <w14:ligatures w14:val="none"/>
              </w:rPr>
            </w:pPr>
            <w:r w:rsidRPr="002E335F">
              <w:rPr>
                <w:rFonts w:eastAsia="Times New Roman" w:cstheme="minorHAnsi"/>
                <w:kern w:val="0"/>
                <w:lang w:eastAsia="en-GB"/>
                <w14:ligatures w14:val="none"/>
              </w:rPr>
              <w:t>Draft budget for January.</w:t>
            </w:r>
          </w:p>
          <w:p w14:paraId="57EB91E0" w14:textId="50A04E0F" w:rsidR="003A6720" w:rsidRPr="005A2D21" w:rsidRDefault="003A6720" w:rsidP="005A2D21">
            <w:pPr>
              <w:pStyle w:val="ListParagraph"/>
              <w:numPr>
                <w:ilvl w:val="0"/>
                <w:numId w:val="8"/>
              </w:numPr>
              <w:rPr>
                <w:b/>
                <w:bCs/>
                <w:u w:val="single"/>
              </w:rPr>
            </w:pPr>
            <w:r w:rsidRPr="005A2D21">
              <w:rPr>
                <w:b/>
                <w:bCs/>
                <w:u w:val="single"/>
              </w:rPr>
              <w:t>NEXT MEETING:</w:t>
            </w:r>
          </w:p>
          <w:p w14:paraId="1B9CB7DF" w14:textId="52A51629" w:rsidR="003A6720" w:rsidRDefault="003A6720" w:rsidP="000D53F6">
            <w:pPr>
              <w:jc w:val="center"/>
            </w:pPr>
            <w:r>
              <w:rPr>
                <w:b/>
                <w:bCs/>
              </w:rPr>
              <w:t xml:space="preserve">The meeting will be held on </w:t>
            </w:r>
            <w:r w:rsidR="00161147">
              <w:rPr>
                <w:b/>
                <w:bCs/>
              </w:rPr>
              <w:t>13</w:t>
            </w:r>
            <w:r w:rsidR="00161147" w:rsidRPr="00161147">
              <w:rPr>
                <w:b/>
                <w:bCs/>
                <w:vertAlign w:val="superscript"/>
              </w:rPr>
              <w:t>th</w:t>
            </w:r>
            <w:r w:rsidR="00161147">
              <w:rPr>
                <w:b/>
                <w:bCs/>
              </w:rPr>
              <w:t xml:space="preserve"> January 2026 at 7pm in Llangwm Village Hall.</w:t>
            </w:r>
          </w:p>
        </w:tc>
      </w:tr>
    </w:tbl>
    <w:p w14:paraId="26DCC7B7" w14:textId="77777777" w:rsidR="00380F4C" w:rsidRDefault="00380F4C">
      <w:pPr>
        <w:rPr>
          <w:rFonts w:ascii="Segoe UI" w:hAnsi="Segoe UI" w:cs="Segoe UI"/>
          <w:color w:val="242424"/>
          <w:sz w:val="23"/>
          <w:szCs w:val="23"/>
          <w:shd w:val="clear" w:color="auto" w:fill="FFFFFF"/>
        </w:rPr>
      </w:pPr>
    </w:p>
    <w:sectPr w:rsidR="00380F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874" w14:textId="77777777" w:rsidR="009F0DB5" w:rsidRDefault="009F0DB5" w:rsidP="009F0DB5">
      <w:pPr>
        <w:spacing w:after="0" w:line="240" w:lineRule="auto"/>
      </w:pPr>
      <w:r>
        <w:separator/>
      </w:r>
    </w:p>
  </w:endnote>
  <w:endnote w:type="continuationSeparator" w:id="0">
    <w:p w14:paraId="0E796608" w14:textId="77777777" w:rsidR="009F0DB5" w:rsidRDefault="009F0DB5" w:rsidP="009F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A3C" w14:textId="77777777" w:rsidR="009F0DB5" w:rsidRDefault="009F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636" w14:textId="77777777" w:rsidR="009F0DB5" w:rsidRDefault="009F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A7B" w14:textId="77777777" w:rsidR="009F0DB5" w:rsidRDefault="009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4735" w14:textId="77777777" w:rsidR="009F0DB5" w:rsidRDefault="009F0DB5" w:rsidP="009F0DB5">
      <w:pPr>
        <w:spacing w:after="0" w:line="240" w:lineRule="auto"/>
      </w:pPr>
      <w:r>
        <w:separator/>
      </w:r>
    </w:p>
  </w:footnote>
  <w:footnote w:type="continuationSeparator" w:id="0">
    <w:p w14:paraId="4DDD8D16" w14:textId="77777777" w:rsidR="009F0DB5" w:rsidRDefault="009F0DB5" w:rsidP="009F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335" w14:textId="0C75DE2B" w:rsidR="009F0DB5" w:rsidRDefault="009410FC">
    <w:pPr>
      <w:pStyle w:val="Header"/>
    </w:pPr>
    <w:r>
      <w:rPr>
        <w:noProof/>
      </w:rPr>
      <w:pict w14:anchorId="4D6DE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C2" w14:textId="4D172728" w:rsidR="009F0DB5" w:rsidRDefault="009410FC">
    <w:pPr>
      <w:pStyle w:val="Header"/>
    </w:pPr>
    <w:r>
      <w:rPr>
        <w:noProof/>
      </w:rPr>
      <w:pict w14:anchorId="3DB7B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3"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036" w14:textId="4EAB737F" w:rsidR="009F0DB5" w:rsidRDefault="009410FC">
    <w:pPr>
      <w:pStyle w:val="Header"/>
    </w:pPr>
    <w:r>
      <w:rPr>
        <w:noProof/>
      </w:rPr>
      <w:pict w14:anchorId="207BF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0D9"/>
    <w:multiLevelType w:val="hybridMultilevel"/>
    <w:tmpl w:val="EB8637AA"/>
    <w:lvl w:ilvl="0" w:tplc="66263C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619B"/>
    <w:multiLevelType w:val="hybridMultilevel"/>
    <w:tmpl w:val="4C8C10BA"/>
    <w:lvl w:ilvl="0" w:tplc="BD04F49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6E"/>
    <w:multiLevelType w:val="hybridMultilevel"/>
    <w:tmpl w:val="AFAE362A"/>
    <w:lvl w:ilvl="0" w:tplc="30DA94EC">
      <w:start w:val="19"/>
      <w:numFmt w:val="bullet"/>
      <w:lvlText w:val=""/>
      <w:lvlJc w:val="left"/>
      <w:pPr>
        <w:ind w:left="1080" w:hanging="360"/>
      </w:pPr>
      <w:rPr>
        <w:rFonts w:ascii="Symbol" w:eastAsiaTheme="minorHAnsi" w:hAnsi="Symbol" w:cstheme="minorHAns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4213A"/>
    <w:multiLevelType w:val="hybridMultilevel"/>
    <w:tmpl w:val="23BE8B74"/>
    <w:lvl w:ilvl="0" w:tplc="EE0A9E80">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A477B"/>
    <w:multiLevelType w:val="multilevel"/>
    <w:tmpl w:val="E5D25B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D4D71A1"/>
    <w:multiLevelType w:val="multilevel"/>
    <w:tmpl w:val="E44E21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3B77489"/>
    <w:multiLevelType w:val="multilevel"/>
    <w:tmpl w:val="055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81780"/>
    <w:multiLevelType w:val="multilevel"/>
    <w:tmpl w:val="95A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74773"/>
    <w:multiLevelType w:val="multilevel"/>
    <w:tmpl w:val="B86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44173"/>
    <w:multiLevelType w:val="hybridMultilevel"/>
    <w:tmpl w:val="53E4B68E"/>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C4462"/>
    <w:multiLevelType w:val="hybridMultilevel"/>
    <w:tmpl w:val="3696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22D05"/>
    <w:multiLevelType w:val="multilevel"/>
    <w:tmpl w:val="B25A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5D48"/>
    <w:multiLevelType w:val="multilevel"/>
    <w:tmpl w:val="976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93FF2"/>
    <w:multiLevelType w:val="multilevel"/>
    <w:tmpl w:val="AAE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015F9"/>
    <w:multiLevelType w:val="multilevel"/>
    <w:tmpl w:val="26F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266F1"/>
    <w:multiLevelType w:val="hybridMultilevel"/>
    <w:tmpl w:val="B0A8D3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CE5F35"/>
    <w:multiLevelType w:val="hybridMultilevel"/>
    <w:tmpl w:val="54E094D0"/>
    <w:lvl w:ilvl="0" w:tplc="348AF7A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A321A8"/>
    <w:multiLevelType w:val="hybridMultilevel"/>
    <w:tmpl w:val="E12A993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CE1838"/>
    <w:multiLevelType w:val="hybridMultilevel"/>
    <w:tmpl w:val="0D968C40"/>
    <w:lvl w:ilvl="0" w:tplc="6EDEB4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47A32"/>
    <w:multiLevelType w:val="hybridMultilevel"/>
    <w:tmpl w:val="F638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361BA"/>
    <w:multiLevelType w:val="multilevel"/>
    <w:tmpl w:val="C8E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F6F35"/>
    <w:multiLevelType w:val="hybridMultilevel"/>
    <w:tmpl w:val="375E7EBC"/>
    <w:lvl w:ilvl="0" w:tplc="348AF7A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F27B9"/>
    <w:multiLevelType w:val="hybridMultilevel"/>
    <w:tmpl w:val="B3F0882C"/>
    <w:lvl w:ilvl="0" w:tplc="F1D2AE4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72F14"/>
    <w:multiLevelType w:val="hybridMultilevel"/>
    <w:tmpl w:val="74D81C66"/>
    <w:lvl w:ilvl="0" w:tplc="955C731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C52349"/>
    <w:multiLevelType w:val="hybridMultilevel"/>
    <w:tmpl w:val="A07C4608"/>
    <w:lvl w:ilvl="0" w:tplc="F1D2AE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B7F55"/>
    <w:multiLevelType w:val="hybridMultilevel"/>
    <w:tmpl w:val="61F46A14"/>
    <w:lvl w:ilvl="0" w:tplc="A5F2D67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F0E64"/>
    <w:multiLevelType w:val="hybridMultilevel"/>
    <w:tmpl w:val="97B207A8"/>
    <w:lvl w:ilvl="0" w:tplc="BD04F49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97571B"/>
    <w:multiLevelType w:val="multilevel"/>
    <w:tmpl w:val="FE6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8386D"/>
    <w:multiLevelType w:val="multilevel"/>
    <w:tmpl w:val="D138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C3180"/>
    <w:multiLevelType w:val="multilevel"/>
    <w:tmpl w:val="4F7C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711C1"/>
    <w:multiLevelType w:val="hybridMultilevel"/>
    <w:tmpl w:val="772AE39A"/>
    <w:lvl w:ilvl="0" w:tplc="A2842AD4">
      <w:start w:val="1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9744E7"/>
    <w:multiLevelType w:val="multilevel"/>
    <w:tmpl w:val="3834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91949"/>
    <w:multiLevelType w:val="multilevel"/>
    <w:tmpl w:val="6C66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07EE0"/>
    <w:multiLevelType w:val="hybridMultilevel"/>
    <w:tmpl w:val="7632E15C"/>
    <w:lvl w:ilvl="0" w:tplc="3EC8F2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980E51"/>
    <w:multiLevelType w:val="multilevel"/>
    <w:tmpl w:val="EFA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31EB1"/>
    <w:multiLevelType w:val="multilevel"/>
    <w:tmpl w:val="2D1E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8269C"/>
    <w:multiLevelType w:val="hybridMultilevel"/>
    <w:tmpl w:val="EB5E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129C7"/>
    <w:multiLevelType w:val="multilevel"/>
    <w:tmpl w:val="CB5C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106AA"/>
    <w:multiLevelType w:val="multilevel"/>
    <w:tmpl w:val="A9440B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79A464DB"/>
    <w:multiLevelType w:val="multilevel"/>
    <w:tmpl w:val="FD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02026"/>
    <w:multiLevelType w:val="hybridMultilevel"/>
    <w:tmpl w:val="F766B582"/>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201883"/>
    <w:multiLevelType w:val="multilevel"/>
    <w:tmpl w:val="1CC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020931">
    <w:abstractNumId w:val="19"/>
  </w:num>
  <w:num w:numId="2" w16cid:durableId="1553223930">
    <w:abstractNumId w:val="23"/>
  </w:num>
  <w:num w:numId="3" w16cid:durableId="1646280088">
    <w:abstractNumId w:val="33"/>
  </w:num>
  <w:num w:numId="4" w16cid:durableId="989595651">
    <w:abstractNumId w:val="40"/>
  </w:num>
  <w:num w:numId="5" w16cid:durableId="714040675">
    <w:abstractNumId w:val="24"/>
  </w:num>
  <w:num w:numId="6" w16cid:durableId="132646331">
    <w:abstractNumId w:val="9"/>
  </w:num>
  <w:num w:numId="7" w16cid:durableId="1688287434">
    <w:abstractNumId w:val="22"/>
  </w:num>
  <w:num w:numId="8" w16cid:durableId="383067600">
    <w:abstractNumId w:val="17"/>
  </w:num>
  <w:num w:numId="9" w16cid:durableId="1938753624">
    <w:abstractNumId w:val="15"/>
  </w:num>
  <w:num w:numId="10" w16cid:durableId="809401877">
    <w:abstractNumId w:val="0"/>
  </w:num>
  <w:num w:numId="11" w16cid:durableId="1509097929">
    <w:abstractNumId w:val="18"/>
  </w:num>
  <w:num w:numId="12" w16cid:durableId="870849044">
    <w:abstractNumId w:val="5"/>
  </w:num>
  <w:num w:numId="13" w16cid:durableId="1241056971">
    <w:abstractNumId w:val="25"/>
  </w:num>
  <w:num w:numId="14" w16cid:durableId="1581134032">
    <w:abstractNumId w:val="4"/>
  </w:num>
  <w:num w:numId="15" w16cid:durableId="1028872242">
    <w:abstractNumId w:val="38"/>
  </w:num>
  <w:num w:numId="16" w16cid:durableId="239947975">
    <w:abstractNumId w:val="16"/>
  </w:num>
  <w:num w:numId="17" w16cid:durableId="948392742">
    <w:abstractNumId w:val="10"/>
  </w:num>
  <w:num w:numId="18" w16cid:durableId="354581308">
    <w:abstractNumId w:val="3"/>
  </w:num>
  <w:num w:numId="19" w16cid:durableId="1788616460">
    <w:abstractNumId w:val="21"/>
  </w:num>
  <w:num w:numId="20" w16cid:durableId="1195776200">
    <w:abstractNumId w:val="1"/>
  </w:num>
  <w:num w:numId="21" w16cid:durableId="436950219">
    <w:abstractNumId w:val="26"/>
  </w:num>
  <w:num w:numId="22" w16cid:durableId="1442457295">
    <w:abstractNumId w:val="2"/>
  </w:num>
  <w:num w:numId="23" w16cid:durableId="1711296393">
    <w:abstractNumId w:val="36"/>
  </w:num>
  <w:num w:numId="24" w16cid:durableId="1748110725">
    <w:abstractNumId w:val="30"/>
  </w:num>
  <w:num w:numId="25" w16cid:durableId="1212963300">
    <w:abstractNumId w:val="28"/>
  </w:num>
  <w:num w:numId="26" w16cid:durableId="882208518">
    <w:abstractNumId w:val="31"/>
  </w:num>
  <w:num w:numId="27" w16cid:durableId="1514773">
    <w:abstractNumId w:val="7"/>
  </w:num>
  <w:num w:numId="28" w16cid:durableId="235751728">
    <w:abstractNumId w:val="35"/>
  </w:num>
  <w:num w:numId="29" w16cid:durableId="1607082320">
    <w:abstractNumId w:val="41"/>
  </w:num>
  <w:num w:numId="30" w16cid:durableId="379328759">
    <w:abstractNumId w:val="20"/>
  </w:num>
  <w:num w:numId="31" w16cid:durableId="1847859210">
    <w:abstractNumId w:val="37"/>
  </w:num>
  <w:num w:numId="32" w16cid:durableId="1038890173">
    <w:abstractNumId w:val="32"/>
  </w:num>
  <w:num w:numId="33" w16cid:durableId="980421519">
    <w:abstractNumId w:val="34"/>
  </w:num>
  <w:num w:numId="34" w16cid:durableId="280650995">
    <w:abstractNumId w:val="13"/>
  </w:num>
  <w:num w:numId="35" w16cid:durableId="602691416">
    <w:abstractNumId w:val="39"/>
  </w:num>
  <w:num w:numId="36" w16cid:durableId="1287930037">
    <w:abstractNumId w:val="12"/>
  </w:num>
  <w:num w:numId="37" w16cid:durableId="560142465">
    <w:abstractNumId w:val="14"/>
  </w:num>
  <w:num w:numId="38" w16cid:durableId="604312940">
    <w:abstractNumId w:val="27"/>
  </w:num>
  <w:num w:numId="39" w16cid:durableId="1933590077">
    <w:abstractNumId w:val="8"/>
  </w:num>
  <w:num w:numId="40" w16cid:durableId="914437615">
    <w:abstractNumId w:val="6"/>
  </w:num>
  <w:num w:numId="41" w16cid:durableId="51122187">
    <w:abstractNumId w:val="29"/>
  </w:num>
  <w:num w:numId="42" w16cid:durableId="80871669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FE"/>
    <w:rsid w:val="00000C20"/>
    <w:rsid w:val="00003E25"/>
    <w:rsid w:val="000059B4"/>
    <w:rsid w:val="0000723D"/>
    <w:rsid w:val="00007C79"/>
    <w:rsid w:val="000121A3"/>
    <w:rsid w:val="000156A8"/>
    <w:rsid w:val="00017B04"/>
    <w:rsid w:val="00023BED"/>
    <w:rsid w:val="00041C1D"/>
    <w:rsid w:val="00042063"/>
    <w:rsid w:val="00043833"/>
    <w:rsid w:val="00044832"/>
    <w:rsid w:val="000512DD"/>
    <w:rsid w:val="000537D7"/>
    <w:rsid w:val="0005631B"/>
    <w:rsid w:val="00065DC9"/>
    <w:rsid w:val="00074B2B"/>
    <w:rsid w:val="00082B1E"/>
    <w:rsid w:val="00084D5B"/>
    <w:rsid w:val="00090B1A"/>
    <w:rsid w:val="00093245"/>
    <w:rsid w:val="00096496"/>
    <w:rsid w:val="000969BC"/>
    <w:rsid w:val="000A21A6"/>
    <w:rsid w:val="000A2DD1"/>
    <w:rsid w:val="000A3EB2"/>
    <w:rsid w:val="000B3FE8"/>
    <w:rsid w:val="000C1856"/>
    <w:rsid w:val="000C2B96"/>
    <w:rsid w:val="000D2EA9"/>
    <w:rsid w:val="000D2FA7"/>
    <w:rsid w:val="000D3202"/>
    <w:rsid w:val="000D53F6"/>
    <w:rsid w:val="000D573A"/>
    <w:rsid w:val="000F37EF"/>
    <w:rsid w:val="001064FC"/>
    <w:rsid w:val="00121751"/>
    <w:rsid w:val="00124AA9"/>
    <w:rsid w:val="00125DCB"/>
    <w:rsid w:val="00127893"/>
    <w:rsid w:val="00130329"/>
    <w:rsid w:val="00140FD0"/>
    <w:rsid w:val="00142A2F"/>
    <w:rsid w:val="00143813"/>
    <w:rsid w:val="00144F3A"/>
    <w:rsid w:val="0014550E"/>
    <w:rsid w:val="00161147"/>
    <w:rsid w:val="001612F5"/>
    <w:rsid w:val="00162831"/>
    <w:rsid w:val="00165039"/>
    <w:rsid w:val="00171A7C"/>
    <w:rsid w:val="001753B3"/>
    <w:rsid w:val="00186028"/>
    <w:rsid w:val="00186533"/>
    <w:rsid w:val="0019101D"/>
    <w:rsid w:val="00194EAB"/>
    <w:rsid w:val="00197ED2"/>
    <w:rsid w:val="001A60EB"/>
    <w:rsid w:val="001B0540"/>
    <w:rsid w:val="001B1495"/>
    <w:rsid w:val="001B2652"/>
    <w:rsid w:val="001C08A5"/>
    <w:rsid w:val="001C64C5"/>
    <w:rsid w:val="001C731A"/>
    <w:rsid w:val="001D031D"/>
    <w:rsid w:val="001D6D18"/>
    <w:rsid w:val="001D729D"/>
    <w:rsid w:val="001E004F"/>
    <w:rsid w:val="001E0751"/>
    <w:rsid w:val="001E0923"/>
    <w:rsid w:val="001E3710"/>
    <w:rsid w:val="001E3742"/>
    <w:rsid w:val="001E7F23"/>
    <w:rsid w:val="001F0EF9"/>
    <w:rsid w:val="001F653A"/>
    <w:rsid w:val="0021294F"/>
    <w:rsid w:val="00212FCF"/>
    <w:rsid w:val="002134D5"/>
    <w:rsid w:val="00213940"/>
    <w:rsid w:val="00221EAA"/>
    <w:rsid w:val="0022640B"/>
    <w:rsid w:val="0023269E"/>
    <w:rsid w:val="00236B84"/>
    <w:rsid w:val="00236FEE"/>
    <w:rsid w:val="00237969"/>
    <w:rsid w:val="00240F5F"/>
    <w:rsid w:val="002428F4"/>
    <w:rsid w:val="00250210"/>
    <w:rsid w:val="00257661"/>
    <w:rsid w:val="00270F93"/>
    <w:rsid w:val="00272B64"/>
    <w:rsid w:val="00277631"/>
    <w:rsid w:val="002857DD"/>
    <w:rsid w:val="00287D14"/>
    <w:rsid w:val="00295D30"/>
    <w:rsid w:val="002A4054"/>
    <w:rsid w:val="002A74D0"/>
    <w:rsid w:val="002B0D86"/>
    <w:rsid w:val="002B0F1E"/>
    <w:rsid w:val="002B7565"/>
    <w:rsid w:val="002C32E8"/>
    <w:rsid w:val="002D2476"/>
    <w:rsid w:val="002D3B10"/>
    <w:rsid w:val="002D47E8"/>
    <w:rsid w:val="002D66FA"/>
    <w:rsid w:val="002D6825"/>
    <w:rsid w:val="002E1C48"/>
    <w:rsid w:val="002E3BCB"/>
    <w:rsid w:val="002E78F2"/>
    <w:rsid w:val="0030604C"/>
    <w:rsid w:val="00307472"/>
    <w:rsid w:val="003112FE"/>
    <w:rsid w:val="00311D4E"/>
    <w:rsid w:val="00334C1B"/>
    <w:rsid w:val="00341674"/>
    <w:rsid w:val="00351767"/>
    <w:rsid w:val="00353283"/>
    <w:rsid w:val="00354C9C"/>
    <w:rsid w:val="003564E5"/>
    <w:rsid w:val="00365431"/>
    <w:rsid w:val="003675F6"/>
    <w:rsid w:val="00374254"/>
    <w:rsid w:val="00374B98"/>
    <w:rsid w:val="00375A8B"/>
    <w:rsid w:val="0037649F"/>
    <w:rsid w:val="00380AFC"/>
    <w:rsid w:val="00380F4C"/>
    <w:rsid w:val="003919C3"/>
    <w:rsid w:val="00394907"/>
    <w:rsid w:val="003961F4"/>
    <w:rsid w:val="00397F4F"/>
    <w:rsid w:val="003A6720"/>
    <w:rsid w:val="003E18B8"/>
    <w:rsid w:val="003F4538"/>
    <w:rsid w:val="00400DD4"/>
    <w:rsid w:val="004076FF"/>
    <w:rsid w:val="00414D91"/>
    <w:rsid w:val="00421134"/>
    <w:rsid w:val="004219C1"/>
    <w:rsid w:val="0042284E"/>
    <w:rsid w:val="004323BB"/>
    <w:rsid w:val="004331BB"/>
    <w:rsid w:val="00440D76"/>
    <w:rsid w:val="00441B42"/>
    <w:rsid w:val="00444C80"/>
    <w:rsid w:val="00446298"/>
    <w:rsid w:val="00460563"/>
    <w:rsid w:val="00462346"/>
    <w:rsid w:val="00463092"/>
    <w:rsid w:val="00472905"/>
    <w:rsid w:val="00474166"/>
    <w:rsid w:val="00475A15"/>
    <w:rsid w:val="00483746"/>
    <w:rsid w:val="00495E4A"/>
    <w:rsid w:val="004A160D"/>
    <w:rsid w:val="004A5DAC"/>
    <w:rsid w:val="004A76FF"/>
    <w:rsid w:val="004B6ABE"/>
    <w:rsid w:val="004C0C7F"/>
    <w:rsid w:val="004C35D0"/>
    <w:rsid w:val="004C7340"/>
    <w:rsid w:val="004D1298"/>
    <w:rsid w:val="004D4C70"/>
    <w:rsid w:val="004D7735"/>
    <w:rsid w:val="004E3037"/>
    <w:rsid w:val="004F0BB7"/>
    <w:rsid w:val="004F0BF1"/>
    <w:rsid w:val="00501B51"/>
    <w:rsid w:val="0051441E"/>
    <w:rsid w:val="005168F3"/>
    <w:rsid w:val="00525B80"/>
    <w:rsid w:val="0054052A"/>
    <w:rsid w:val="00541EEF"/>
    <w:rsid w:val="00544CDB"/>
    <w:rsid w:val="00553B45"/>
    <w:rsid w:val="00562E0E"/>
    <w:rsid w:val="005646D8"/>
    <w:rsid w:val="00571709"/>
    <w:rsid w:val="00571BC5"/>
    <w:rsid w:val="00576D2E"/>
    <w:rsid w:val="005931B1"/>
    <w:rsid w:val="00593203"/>
    <w:rsid w:val="005A2D21"/>
    <w:rsid w:val="005A3114"/>
    <w:rsid w:val="005A7049"/>
    <w:rsid w:val="005A7CB2"/>
    <w:rsid w:val="005B4DDD"/>
    <w:rsid w:val="005B50F9"/>
    <w:rsid w:val="005B7F23"/>
    <w:rsid w:val="005C2C61"/>
    <w:rsid w:val="005C50E5"/>
    <w:rsid w:val="005D61D1"/>
    <w:rsid w:val="005D6EB1"/>
    <w:rsid w:val="005D70CF"/>
    <w:rsid w:val="005E075E"/>
    <w:rsid w:val="005E444B"/>
    <w:rsid w:val="005F069C"/>
    <w:rsid w:val="005F20E7"/>
    <w:rsid w:val="00601BD8"/>
    <w:rsid w:val="006062AD"/>
    <w:rsid w:val="0061100B"/>
    <w:rsid w:val="00611BD9"/>
    <w:rsid w:val="00617DC3"/>
    <w:rsid w:val="006209D8"/>
    <w:rsid w:val="00633564"/>
    <w:rsid w:val="006405BD"/>
    <w:rsid w:val="00650363"/>
    <w:rsid w:val="00651A73"/>
    <w:rsid w:val="00653B8F"/>
    <w:rsid w:val="0065546C"/>
    <w:rsid w:val="006579CC"/>
    <w:rsid w:val="006624AE"/>
    <w:rsid w:val="00662BB3"/>
    <w:rsid w:val="0066493C"/>
    <w:rsid w:val="00671BDD"/>
    <w:rsid w:val="006721F5"/>
    <w:rsid w:val="006730F5"/>
    <w:rsid w:val="0067734D"/>
    <w:rsid w:val="00681BB6"/>
    <w:rsid w:val="00681E47"/>
    <w:rsid w:val="006838AC"/>
    <w:rsid w:val="00685631"/>
    <w:rsid w:val="00695F9B"/>
    <w:rsid w:val="006A72FC"/>
    <w:rsid w:val="006B180E"/>
    <w:rsid w:val="006B630C"/>
    <w:rsid w:val="006B64F6"/>
    <w:rsid w:val="006B78FB"/>
    <w:rsid w:val="006B7B79"/>
    <w:rsid w:val="006C4EEB"/>
    <w:rsid w:val="006C5212"/>
    <w:rsid w:val="006D5AFB"/>
    <w:rsid w:val="006D7137"/>
    <w:rsid w:val="006E2C8B"/>
    <w:rsid w:val="006E43E6"/>
    <w:rsid w:val="006E4A23"/>
    <w:rsid w:val="006E6764"/>
    <w:rsid w:val="006E68FB"/>
    <w:rsid w:val="006E6FD8"/>
    <w:rsid w:val="00706D5B"/>
    <w:rsid w:val="00707C58"/>
    <w:rsid w:val="00711CCA"/>
    <w:rsid w:val="00722CD7"/>
    <w:rsid w:val="00723B54"/>
    <w:rsid w:val="00731D4C"/>
    <w:rsid w:val="007403EF"/>
    <w:rsid w:val="00742F9E"/>
    <w:rsid w:val="00747BAF"/>
    <w:rsid w:val="0075307D"/>
    <w:rsid w:val="00763171"/>
    <w:rsid w:val="00784424"/>
    <w:rsid w:val="007868CE"/>
    <w:rsid w:val="007944F6"/>
    <w:rsid w:val="00795151"/>
    <w:rsid w:val="007A0564"/>
    <w:rsid w:val="007A26CA"/>
    <w:rsid w:val="007A2733"/>
    <w:rsid w:val="007A4C65"/>
    <w:rsid w:val="007A53D3"/>
    <w:rsid w:val="007B08A9"/>
    <w:rsid w:val="007B2A8C"/>
    <w:rsid w:val="007C3ED3"/>
    <w:rsid w:val="007C7C42"/>
    <w:rsid w:val="007D42E9"/>
    <w:rsid w:val="007D571D"/>
    <w:rsid w:val="007D5890"/>
    <w:rsid w:val="007E058E"/>
    <w:rsid w:val="007F5236"/>
    <w:rsid w:val="008008CC"/>
    <w:rsid w:val="0080168C"/>
    <w:rsid w:val="00802C37"/>
    <w:rsid w:val="0080638A"/>
    <w:rsid w:val="00814E1B"/>
    <w:rsid w:val="0081599A"/>
    <w:rsid w:val="00824446"/>
    <w:rsid w:val="00835A3C"/>
    <w:rsid w:val="0083730B"/>
    <w:rsid w:val="0084308D"/>
    <w:rsid w:val="00850397"/>
    <w:rsid w:val="0085143B"/>
    <w:rsid w:val="00854056"/>
    <w:rsid w:val="008611B1"/>
    <w:rsid w:val="00873FB5"/>
    <w:rsid w:val="0087453B"/>
    <w:rsid w:val="0088436E"/>
    <w:rsid w:val="008847B9"/>
    <w:rsid w:val="0088666C"/>
    <w:rsid w:val="00891DC7"/>
    <w:rsid w:val="008A2F90"/>
    <w:rsid w:val="008B15F6"/>
    <w:rsid w:val="008B18E4"/>
    <w:rsid w:val="008B5320"/>
    <w:rsid w:val="008C1CF8"/>
    <w:rsid w:val="008C320B"/>
    <w:rsid w:val="008D4C59"/>
    <w:rsid w:val="008E2423"/>
    <w:rsid w:val="008E3442"/>
    <w:rsid w:val="008E3D42"/>
    <w:rsid w:val="008E4A47"/>
    <w:rsid w:val="008F6565"/>
    <w:rsid w:val="008F7DF2"/>
    <w:rsid w:val="00900221"/>
    <w:rsid w:val="009007DB"/>
    <w:rsid w:val="00903C11"/>
    <w:rsid w:val="009047FE"/>
    <w:rsid w:val="009074B0"/>
    <w:rsid w:val="009230AA"/>
    <w:rsid w:val="0092328F"/>
    <w:rsid w:val="0092615D"/>
    <w:rsid w:val="00931318"/>
    <w:rsid w:val="00931999"/>
    <w:rsid w:val="00932112"/>
    <w:rsid w:val="009346BF"/>
    <w:rsid w:val="00942210"/>
    <w:rsid w:val="00947701"/>
    <w:rsid w:val="00953EA8"/>
    <w:rsid w:val="00955B0B"/>
    <w:rsid w:val="00962288"/>
    <w:rsid w:val="009667BD"/>
    <w:rsid w:val="00967047"/>
    <w:rsid w:val="00967C40"/>
    <w:rsid w:val="00967CDC"/>
    <w:rsid w:val="009703C5"/>
    <w:rsid w:val="00971684"/>
    <w:rsid w:val="00971E6C"/>
    <w:rsid w:val="009727DE"/>
    <w:rsid w:val="00976074"/>
    <w:rsid w:val="00984B6B"/>
    <w:rsid w:val="0098539F"/>
    <w:rsid w:val="009868C1"/>
    <w:rsid w:val="00992891"/>
    <w:rsid w:val="00995226"/>
    <w:rsid w:val="00997FDD"/>
    <w:rsid w:val="009A06EC"/>
    <w:rsid w:val="009A4A5F"/>
    <w:rsid w:val="009A6448"/>
    <w:rsid w:val="009E1076"/>
    <w:rsid w:val="009F0DB5"/>
    <w:rsid w:val="009F217F"/>
    <w:rsid w:val="009F23E5"/>
    <w:rsid w:val="00A004B3"/>
    <w:rsid w:val="00A02F05"/>
    <w:rsid w:val="00A11BB6"/>
    <w:rsid w:val="00A1648B"/>
    <w:rsid w:val="00A17308"/>
    <w:rsid w:val="00A24DF2"/>
    <w:rsid w:val="00A27613"/>
    <w:rsid w:val="00A3013D"/>
    <w:rsid w:val="00A42EC2"/>
    <w:rsid w:val="00A471E3"/>
    <w:rsid w:val="00A77CB9"/>
    <w:rsid w:val="00A905A1"/>
    <w:rsid w:val="00A94D1F"/>
    <w:rsid w:val="00A96E9D"/>
    <w:rsid w:val="00A979A6"/>
    <w:rsid w:val="00AA2A42"/>
    <w:rsid w:val="00AB31A0"/>
    <w:rsid w:val="00AB5028"/>
    <w:rsid w:val="00AC5C9B"/>
    <w:rsid w:val="00AE0B5C"/>
    <w:rsid w:val="00AE35CA"/>
    <w:rsid w:val="00AE4DAF"/>
    <w:rsid w:val="00AF3406"/>
    <w:rsid w:val="00B0020D"/>
    <w:rsid w:val="00B10169"/>
    <w:rsid w:val="00B13F98"/>
    <w:rsid w:val="00B1551E"/>
    <w:rsid w:val="00B164B4"/>
    <w:rsid w:val="00B249D8"/>
    <w:rsid w:val="00B30935"/>
    <w:rsid w:val="00B3415C"/>
    <w:rsid w:val="00B35746"/>
    <w:rsid w:val="00B36FA1"/>
    <w:rsid w:val="00B504D2"/>
    <w:rsid w:val="00B517CB"/>
    <w:rsid w:val="00B5297A"/>
    <w:rsid w:val="00B538CC"/>
    <w:rsid w:val="00B57500"/>
    <w:rsid w:val="00B61006"/>
    <w:rsid w:val="00B65151"/>
    <w:rsid w:val="00B77F0F"/>
    <w:rsid w:val="00B827B1"/>
    <w:rsid w:val="00B853FE"/>
    <w:rsid w:val="00B923F7"/>
    <w:rsid w:val="00B930AF"/>
    <w:rsid w:val="00B93120"/>
    <w:rsid w:val="00B9490A"/>
    <w:rsid w:val="00BA443E"/>
    <w:rsid w:val="00BA454E"/>
    <w:rsid w:val="00BB3461"/>
    <w:rsid w:val="00BC2EF2"/>
    <w:rsid w:val="00BC3E55"/>
    <w:rsid w:val="00BC4381"/>
    <w:rsid w:val="00BD1542"/>
    <w:rsid w:val="00BE472A"/>
    <w:rsid w:val="00BF27C8"/>
    <w:rsid w:val="00BF6739"/>
    <w:rsid w:val="00BF7798"/>
    <w:rsid w:val="00C03E3A"/>
    <w:rsid w:val="00C06AE7"/>
    <w:rsid w:val="00C0777E"/>
    <w:rsid w:val="00C11B7D"/>
    <w:rsid w:val="00C1633E"/>
    <w:rsid w:val="00C1719A"/>
    <w:rsid w:val="00C17879"/>
    <w:rsid w:val="00C24DCD"/>
    <w:rsid w:val="00C27042"/>
    <w:rsid w:val="00C5057C"/>
    <w:rsid w:val="00C512FC"/>
    <w:rsid w:val="00C51C6C"/>
    <w:rsid w:val="00C52DD4"/>
    <w:rsid w:val="00C62E73"/>
    <w:rsid w:val="00C65FAB"/>
    <w:rsid w:val="00C6755F"/>
    <w:rsid w:val="00C7280E"/>
    <w:rsid w:val="00C735C2"/>
    <w:rsid w:val="00C74E2F"/>
    <w:rsid w:val="00C74F17"/>
    <w:rsid w:val="00C7511D"/>
    <w:rsid w:val="00C80EC5"/>
    <w:rsid w:val="00C814D4"/>
    <w:rsid w:val="00C82781"/>
    <w:rsid w:val="00C8376A"/>
    <w:rsid w:val="00C8442F"/>
    <w:rsid w:val="00C875BB"/>
    <w:rsid w:val="00C9113A"/>
    <w:rsid w:val="00C94A20"/>
    <w:rsid w:val="00C96937"/>
    <w:rsid w:val="00CA1572"/>
    <w:rsid w:val="00CA1D93"/>
    <w:rsid w:val="00CA480D"/>
    <w:rsid w:val="00CB4575"/>
    <w:rsid w:val="00CC24DC"/>
    <w:rsid w:val="00CD3C62"/>
    <w:rsid w:val="00CE4E2C"/>
    <w:rsid w:val="00CF5E23"/>
    <w:rsid w:val="00CF6911"/>
    <w:rsid w:val="00D063D4"/>
    <w:rsid w:val="00D15AA2"/>
    <w:rsid w:val="00D170B2"/>
    <w:rsid w:val="00D20A65"/>
    <w:rsid w:val="00D32066"/>
    <w:rsid w:val="00D41565"/>
    <w:rsid w:val="00D424F8"/>
    <w:rsid w:val="00D45943"/>
    <w:rsid w:val="00D51A29"/>
    <w:rsid w:val="00D624C1"/>
    <w:rsid w:val="00D62519"/>
    <w:rsid w:val="00D62E93"/>
    <w:rsid w:val="00D73A4D"/>
    <w:rsid w:val="00D74793"/>
    <w:rsid w:val="00D74950"/>
    <w:rsid w:val="00D752F2"/>
    <w:rsid w:val="00D75629"/>
    <w:rsid w:val="00D90946"/>
    <w:rsid w:val="00DB24A6"/>
    <w:rsid w:val="00DC1B53"/>
    <w:rsid w:val="00DC6834"/>
    <w:rsid w:val="00DC786C"/>
    <w:rsid w:val="00DD1AAC"/>
    <w:rsid w:val="00DD4455"/>
    <w:rsid w:val="00DD62C7"/>
    <w:rsid w:val="00DE5402"/>
    <w:rsid w:val="00DF0955"/>
    <w:rsid w:val="00DF385B"/>
    <w:rsid w:val="00DF58B0"/>
    <w:rsid w:val="00DF5AEA"/>
    <w:rsid w:val="00E01D6B"/>
    <w:rsid w:val="00E06F74"/>
    <w:rsid w:val="00E127E1"/>
    <w:rsid w:val="00E12E11"/>
    <w:rsid w:val="00E17A58"/>
    <w:rsid w:val="00E33CB2"/>
    <w:rsid w:val="00E41DB1"/>
    <w:rsid w:val="00E51B8F"/>
    <w:rsid w:val="00E52A7A"/>
    <w:rsid w:val="00E70685"/>
    <w:rsid w:val="00E73872"/>
    <w:rsid w:val="00E74F6F"/>
    <w:rsid w:val="00E9632B"/>
    <w:rsid w:val="00EA03F5"/>
    <w:rsid w:val="00EB529B"/>
    <w:rsid w:val="00EB7E0A"/>
    <w:rsid w:val="00EC3FDB"/>
    <w:rsid w:val="00EC5007"/>
    <w:rsid w:val="00ED09F0"/>
    <w:rsid w:val="00ED6C9C"/>
    <w:rsid w:val="00ED7504"/>
    <w:rsid w:val="00F01FC3"/>
    <w:rsid w:val="00F16CD7"/>
    <w:rsid w:val="00F16E95"/>
    <w:rsid w:val="00F20712"/>
    <w:rsid w:val="00F23C9B"/>
    <w:rsid w:val="00F27A32"/>
    <w:rsid w:val="00F27F3D"/>
    <w:rsid w:val="00F32551"/>
    <w:rsid w:val="00F32B62"/>
    <w:rsid w:val="00F377D0"/>
    <w:rsid w:val="00F43242"/>
    <w:rsid w:val="00F471DC"/>
    <w:rsid w:val="00F50E7C"/>
    <w:rsid w:val="00F52F15"/>
    <w:rsid w:val="00F54CD6"/>
    <w:rsid w:val="00F64647"/>
    <w:rsid w:val="00F65823"/>
    <w:rsid w:val="00F72BBD"/>
    <w:rsid w:val="00F772BC"/>
    <w:rsid w:val="00F9286B"/>
    <w:rsid w:val="00F9692E"/>
    <w:rsid w:val="00FA4099"/>
    <w:rsid w:val="00FB1C9A"/>
    <w:rsid w:val="00FB3D13"/>
    <w:rsid w:val="00FB453E"/>
    <w:rsid w:val="00FB6594"/>
    <w:rsid w:val="00FC1203"/>
    <w:rsid w:val="00FC7ED8"/>
    <w:rsid w:val="00FD0511"/>
    <w:rsid w:val="00FD0F95"/>
    <w:rsid w:val="00FE4DC2"/>
    <w:rsid w:val="00FF383E"/>
    <w:rsid w:val="00FF3C6B"/>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24F3E7C1"/>
  <w15:chartTrackingRefBased/>
  <w15:docId w15:val="{41AD1EF8-6921-4526-9E9E-AC629A6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FC"/>
  </w:style>
  <w:style w:type="paragraph" w:styleId="Heading1">
    <w:name w:val="heading 1"/>
    <w:basedOn w:val="Normal"/>
    <w:next w:val="Normal"/>
    <w:link w:val="Heading1Char"/>
    <w:uiPriority w:val="9"/>
    <w:qFormat/>
    <w:rsid w:val="0097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3FE"/>
    <w:pPr>
      <w:ind w:left="720"/>
      <w:contextualSpacing/>
    </w:pPr>
  </w:style>
  <w:style w:type="character" w:styleId="Hyperlink">
    <w:name w:val="Hyperlink"/>
    <w:basedOn w:val="DefaultParagraphFont"/>
    <w:uiPriority w:val="99"/>
    <w:unhideWhenUsed/>
    <w:rsid w:val="00967047"/>
    <w:rPr>
      <w:color w:val="0563C1" w:themeColor="hyperlink"/>
      <w:u w:val="single"/>
    </w:rPr>
  </w:style>
  <w:style w:type="character" w:customStyle="1" w:styleId="Heading1Char">
    <w:name w:val="Heading 1 Char"/>
    <w:basedOn w:val="DefaultParagraphFont"/>
    <w:link w:val="Heading1"/>
    <w:uiPriority w:val="9"/>
    <w:rsid w:val="00971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076FF"/>
    <w:rPr>
      <w:color w:val="954F72" w:themeColor="followedHyperlink"/>
      <w:u w:val="single"/>
    </w:rPr>
  </w:style>
  <w:style w:type="character" w:styleId="UnresolvedMention">
    <w:name w:val="Unresolved Mention"/>
    <w:basedOn w:val="DefaultParagraphFont"/>
    <w:uiPriority w:val="99"/>
    <w:semiHidden/>
    <w:unhideWhenUsed/>
    <w:rsid w:val="005B4DDD"/>
    <w:rPr>
      <w:color w:val="605E5C"/>
      <w:shd w:val="clear" w:color="auto" w:fill="E1DFDD"/>
    </w:rPr>
  </w:style>
  <w:style w:type="paragraph" w:styleId="NormalWeb">
    <w:name w:val="Normal (Web)"/>
    <w:basedOn w:val="Normal"/>
    <w:uiPriority w:val="99"/>
    <w:unhideWhenUsed/>
    <w:rsid w:val="00D74950"/>
    <w:rPr>
      <w:rFonts w:ascii="Times New Roman" w:hAnsi="Times New Roman" w:cs="Times New Roman"/>
      <w:sz w:val="24"/>
      <w:szCs w:val="24"/>
    </w:rPr>
  </w:style>
  <w:style w:type="paragraph" w:styleId="Header">
    <w:name w:val="header"/>
    <w:basedOn w:val="Normal"/>
    <w:link w:val="HeaderChar"/>
    <w:uiPriority w:val="99"/>
    <w:unhideWhenUsed/>
    <w:rsid w:val="009F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B5"/>
  </w:style>
  <w:style w:type="paragraph" w:styleId="Footer">
    <w:name w:val="footer"/>
    <w:basedOn w:val="Normal"/>
    <w:link w:val="FooterChar"/>
    <w:uiPriority w:val="99"/>
    <w:unhideWhenUsed/>
    <w:rsid w:val="009F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B5"/>
  </w:style>
  <w:style w:type="character" w:styleId="CommentReference">
    <w:name w:val="annotation reference"/>
    <w:basedOn w:val="DefaultParagraphFont"/>
    <w:uiPriority w:val="99"/>
    <w:semiHidden/>
    <w:unhideWhenUsed/>
    <w:rsid w:val="000A3EB2"/>
    <w:rPr>
      <w:sz w:val="16"/>
      <w:szCs w:val="16"/>
    </w:rPr>
  </w:style>
  <w:style w:type="paragraph" w:styleId="CommentText">
    <w:name w:val="annotation text"/>
    <w:basedOn w:val="Normal"/>
    <w:link w:val="CommentTextChar"/>
    <w:uiPriority w:val="99"/>
    <w:unhideWhenUsed/>
    <w:rsid w:val="000A3EB2"/>
    <w:pPr>
      <w:spacing w:line="240" w:lineRule="auto"/>
    </w:pPr>
    <w:rPr>
      <w:sz w:val="20"/>
      <w:szCs w:val="20"/>
    </w:rPr>
  </w:style>
  <w:style w:type="character" w:customStyle="1" w:styleId="CommentTextChar">
    <w:name w:val="Comment Text Char"/>
    <w:basedOn w:val="DefaultParagraphFont"/>
    <w:link w:val="CommentText"/>
    <w:uiPriority w:val="99"/>
    <w:rsid w:val="000A3EB2"/>
    <w:rPr>
      <w:sz w:val="20"/>
      <w:szCs w:val="20"/>
    </w:rPr>
  </w:style>
  <w:style w:type="paragraph" w:styleId="CommentSubject">
    <w:name w:val="annotation subject"/>
    <w:basedOn w:val="CommentText"/>
    <w:next w:val="CommentText"/>
    <w:link w:val="CommentSubjectChar"/>
    <w:uiPriority w:val="99"/>
    <w:semiHidden/>
    <w:unhideWhenUsed/>
    <w:rsid w:val="000A3EB2"/>
    <w:rPr>
      <w:b/>
      <w:bCs/>
    </w:rPr>
  </w:style>
  <w:style w:type="character" w:customStyle="1" w:styleId="CommentSubjectChar">
    <w:name w:val="Comment Subject Char"/>
    <w:basedOn w:val="CommentTextChar"/>
    <w:link w:val="CommentSubject"/>
    <w:uiPriority w:val="99"/>
    <w:semiHidden/>
    <w:rsid w:val="000A3EB2"/>
    <w:rPr>
      <w:b/>
      <w:bCs/>
      <w:sz w:val="20"/>
      <w:szCs w:val="20"/>
    </w:rPr>
  </w:style>
  <w:style w:type="paragraph" w:customStyle="1" w:styleId="xmsonormal">
    <w:name w:val="x_msonormal"/>
    <w:basedOn w:val="Normal"/>
    <w:rsid w:val="008C1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440D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036">
      <w:bodyDiv w:val="1"/>
      <w:marLeft w:val="0"/>
      <w:marRight w:val="0"/>
      <w:marTop w:val="0"/>
      <w:marBottom w:val="0"/>
      <w:divBdr>
        <w:top w:val="none" w:sz="0" w:space="0" w:color="auto"/>
        <w:left w:val="none" w:sz="0" w:space="0" w:color="auto"/>
        <w:bottom w:val="none" w:sz="0" w:space="0" w:color="auto"/>
        <w:right w:val="none" w:sz="0" w:space="0" w:color="auto"/>
      </w:divBdr>
    </w:div>
    <w:div w:id="207181111">
      <w:bodyDiv w:val="1"/>
      <w:marLeft w:val="0"/>
      <w:marRight w:val="0"/>
      <w:marTop w:val="0"/>
      <w:marBottom w:val="0"/>
      <w:divBdr>
        <w:top w:val="none" w:sz="0" w:space="0" w:color="auto"/>
        <w:left w:val="none" w:sz="0" w:space="0" w:color="auto"/>
        <w:bottom w:val="none" w:sz="0" w:space="0" w:color="auto"/>
        <w:right w:val="none" w:sz="0" w:space="0" w:color="auto"/>
      </w:divBdr>
      <w:divsChild>
        <w:div w:id="101646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83641">
              <w:marLeft w:val="0"/>
              <w:marRight w:val="0"/>
              <w:marTop w:val="0"/>
              <w:marBottom w:val="0"/>
              <w:divBdr>
                <w:top w:val="none" w:sz="0" w:space="0" w:color="auto"/>
                <w:left w:val="none" w:sz="0" w:space="0" w:color="auto"/>
                <w:bottom w:val="none" w:sz="0" w:space="0" w:color="auto"/>
                <w:right w:val="none" w:sz="0" w:space="0" w:color="auto"/>
              </w:divBdr>
              <w:divsChild>
                <w:div w:id="1839536141">
                  <w:marLeft w:val="0"/>
                  <w:marRight w:val="0"/>
                  <w:marTop w:val="0"/>
                  <w:marBottom w:val="0"/>
                  <w:divBdr>
                    <w:top w:val="none" w:sz="0" w:space="0" w:color="auto"/>
                    <w:left w:val="none" w:sz="0" w:space="0" w:color="auto"/>
                    <w:bottom w:val="none" w:sz="0" w:space="0" w:color="auto"/>
                    <w:right w:val="none" w:sz="0" w:space="0" w:color="auto"/>
                  </w:divBdr>
                  <w:divsChild>
                    <w:div w:id="798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89154">
          <w:marLeft w:val="0"/>
          <w:marRight w:val="0"/>
          <w:marTop w:val="0"/>
          <w:marBottom w:val="0"/>
          <w:divBdr>
            <w:top w:val="none" w:sz="0" w:space="0" w:color="auto"/>
            <w:left w:val="none" w:sz="0" w:space="0" w:color="auto"/>
            <w:bottom w:val="none" w:sz="0" w:space="0" w:color="auto"/>
            <w:right w:val="none" w:sz="0" w:space="0" w:color="auto"/>
          </w:divBdr>
        </w:div>
        <w:div w:id="1544097751">
          <w:marLeft w:val="0"/>
          <w:marRight w:val="0"/>
          <w:marTop w:val="0"/>
          <w:marBottom w:val="0"/>
          <w:divBdr>
            <w:top w:val="none" w:sz="0" w:space="0" w:color="auto"/>
            <w:left w:val="none" w:sz="0" w:space="0" w:color="auto"/>
            <w:bottom w:val="none" w:sz="0" w:space="0" w:color="auto"/>
            <w:right w:val="none" w:sz="0" w:space="0" w:color="auto"/>
          </w:divBdr>
        </w:div>
        <w:div w:id="896360930">
          <w:marLeft w:val="0"/>
          <w:marRight w:val="0"/>
          <w:marTop w:val="0"/>
          <w:marBottom w:val="0"/>
          <w:divBdr>
            <w:top w:val="none" w:sz="0" w:space="0" w:color="auto"/>
            <w:left w:val="none" w:sz="0" w:space="0" w:color="auto"/>
            <w:bottom w:val="none" w:sz="0" w:space="0" w:color="auto"/>
            <w:right w:val="none" w:sz="0" w:space="0" w:color="auto"/>
          </w:divBdr>
        </w:div>
        <w:div w:id="1314335971">
          <w:marLeft w:val="0"/>
          <w:marRight w:val="0"/>
          <w:marTop w:val="0"/>
          <w:marBottom w:val="0"/>
          <w:divBdr>
            <w:top w:val="none" w:sz="0" w:space="0" w:color="auto"/>
            <w:left w:val="none" w:sz="0" w:space="0" w:color="auto"/>
            <w:bottom w:val="none" w:sz="0" w:space="0" w:color="auto"/>
            <w:right w:val="none" w:sz="0" w:space="0" w:color="auto"/>
          </w:divBdr>
        </w:div>
        <w:div w:id="133380196">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683365975">
          <w:marLeft w:val="0"/>
          <w:marRight w:val="0"/>
          <w:marTop w:val="0"/>
          <w:marBottom w:val="0"/>
          <w:divBdr>
            <w:top w:val="none" w:sz="0" w:space="0" w:color="auto"/>
            <w:left w:val="none" w:sz="0" w:space="0" w:color="auto"/>
            <w:bottom w:val="none" w:sz="0" w:space="0" w:color="auto"/>
            <w:right w:val="none" w:sz="0" w:space="0" w:color="auto"/>
          </w:divBdr>
        </w:div>
        <w:div w:id="1674143483">
          <w:marLeft w:val="0"/>
          <w:marRight w:val="0"/>
          <w:marTop w:val="0"/>
          <w:marBottom w:val="0"/>
          <w:divBdr>
            <w:top w:val="none" w:sz="0" w:space="0" w:color="auto"/>
            <w:left w:val="none" w:sz="0" w:space="0" w:color="auto"/>
            <w:bottom w:val="none" w:sz="0" w:space="0" w:color="auto"/>
            <w:right w:val="none" w:sz="0" w:space="0" w:color="auto"/>
          </w:divBdr>
        </w:div>
        <w:div w:id="1097680617">
          <w:marLeft w:val="0"/>
          <w:marRight w:val="0"/>
          <w:marTop w:val="0"/>
          <w:marBottom w:val="0"/>
          <w:divBdr>
            <w:top w:val="none" w:sz="0" w:space="0" w:color="auto"/>
            <w:left w:val="none" w:sz="0" w:space="0" w:color="auto"/>
            <w:bottom w:val="none" w:sz="0" w:space="0" w:color="auto"/>
            <w:right w:val="none" w:sz="0" w:space="0" w:color="auto"/>
          </w:divBdr>
        </w:div>
        <w:div w:id="1932541804">
          <w:marLeft w:val="0"/>
          <w:marRight w:val="0"/>
          <w:marTop w:val="0"/>
          <w:marBottom w:val="0"/>
          <w:divBdr>
            <w:top w:val="none" w:sz="0" w:space="0" w:color="auto"/>
            <w:left w:val="none" w:sz="0" w:space="0" w:color="auto"/>
            <w:bottom w:val="none" w:sz="0" w:space="0" w:color="auto"/>
            <w:right w:val="none" w:sz="0" w:space="0" w:color="auto"/>
          </w:divBdr>
        </w:div>
        <w:div w:id="769816139">
          <w:marLeft w:val="0"/>
          <w:marRight w:val="0"/>
          <w:marTop w:val="0"/>
          <w:marBottom w:val="0"/>
          <w:divBdr>
            <w:top w:val="none" w:sz="0" w:space="0" w:color="auto"/>
            <w:left w:val="none" w:sz="0" w:space="0" w:color="auto"/>
            <w:bottom w:val="none" w:sz="0" w:space="0" w:color="auto"/>
            <w:right w:val="none" w:sz="0" w:space="0" w:color="auto"/>
          </w:divBdr>
        </w:div>
        <w:div w:id="117449381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792935460">
          <w:marLeft w:val="0"/>
          <w:marRight w:val="0"/>
          <w:marTop w:val="0"/>
          <w:marBottom w:val="0"/>
          <w:divBdr>
            <w:top w:val="none" w:sz="0" w:space="0" w:color="auto"/>
            <w:left w:val="none" w:sz="0" w:space="0" w:color="auto"/>
            <w:bottom w:val="none" w:sz="0" w:space="0" w:color="auto"/>
            <w:right w:val="none" w:sz="0" w:space="0" w:color="auto"/>
          </w:divBdr>
        </w:div>
      </w:divsChild>
    </w:div>
    <w:div w:id="329799605">
      <w:bodyDiv w:val="1"/>
      <w:marLeft w:val="0"/>
      <w:marRight w:val="0"/>
      <w:marTop w:val="0"/>
      <w:marBottom w:val="0"/>
      <w:divBdr>
        <w:top w:val="none" w:sz="0" w:space="0" w:color="auto"/>
        <w:left w:val="none" w:sz="0" w:space="0" w:color="auto"/>
        <w:bottom w:val="none" w:sz="0" w:space="0" w:color="auto"/>
        <w:right w:val="none" w:sz="0" w:space="0" w:color="auto"/>
      </w:divBdr>
      <w:divsChild>
        <w:div w:id="14144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6671">
              <w:marLeft w:val="0"/>
              <w:marRight w:val="0"/>
              <w:marTop w:val="0"/>
              <w:marBottom w:val="0"/>
              <w:divBdr>
                <w:top w:val="none" w:sz="0" w:space="0" w:color="auto"/>
                <w:left w:val="none" w:sz="0" w:space="0" w:color="auto"/>
                <w:bottom w:val="none" w:sz="0" w:space="0" w:color="auto"/>
                <w:right w:val="none" w:sz="0" w:space="0" w:color="auto"/>
              </w:divBdr>
              <w:divsChild>
                <w:div w:id="8879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5302">
                      <w:marLeft w:val="0"/>
                      <w:marRight w:val="0"/>
                      <w:marTop w:val="0"/>
                      <w:marBottom w:val="0"/>
                      <w:divBdr>
                        <w:top w:val="none" w:sz="0" w:space="0" w:color="auto"/>
                        <w:left w:val="none" w:sz="0" w:space="0" w:color="auto"/>
                        <w:bottom w:val="none" w:sz="0" w:space="0" w:color="auto"/>
                        <w:right w:val="none" w:sz="0" w:space="0" w:color="auto"/>
                      </w:divBdr>
                      <w:divsChild>
                        <w:div w:id="43339376">
                          <w:marLeft w:val="0"/>
                          <w:marRight w:val="0"/>
                          <w:marTop w:val="0"/>
                          <w:marBottom w:val="0"/>
                          <w:divBdr>
                            <w:top w:val="none" w:sz="0" w:space="0" w:color="auto"/>
                            <w:left w:val="none" w:sz="0" w:space="0" w:color="auto"/>
                            <w:bottom w:val="none" w:sz="0" w:space="0" w:color="auto"/>
                            <w:right w:val="none" w:sz="0" w:space="0" w:color="auto"/>
                          </w:divBdr>
                          <w:divsChild>
                            <w:div w:id="1885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370">
      <w:bodyDiv w:val="1"/>
      <w:marLeft w:val="0"/>
      <w:marRight w:val="0"/>
      <w:marTop w:val="0"/>
      <w:marBottom w:val="0"/>
      <w:divBdr>
        <w:top w:val="none" w:sz="0" w:space="0" w:color="auto"/>
        <w:left w:val="none" w:sz="0" w:space="0" w:color="auto"/>
        <w:bottom w:val="none" w:sz="0" w:space="0" w:color="auto"/>
        <w:right w:val="none" w:sz="0" w:space="0" w:color="auto"/>
      </w:divBdr>
      <w:divsChild>
        <w:div w:id="97448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69300">
              <w:marLeft w:val="0"/>
              <w:marRight w:val="0"/>
              <w:marTop w:val="0"/>
              <w:marBottom w:val="0"/>
              <w:divBdr>
                <w:top w:val="none" w:sz="0" w:space="0" w:color="auto"/>
                <w:left w:val="none" w:sz="0" w:space="0" w:color="auto"/>
                <w:bottom w:val="none" w:sz="0" w:space="0" w:color="auto"/>
                <w:right w:val="none" w:sz="0" w:space="0" w:color="auto"/>
              </w:divBdr>
              <w:divsChild>
                <w:div w:id="383724328">
                  <w:marLeft w:val="0"/>
                  <w:marRight w:val="0"/>
                  <w:marTop w:val="0"/>
                  <w:marBottom w:val="0"/>
                  <w:divBdr>
                    <w:top w:val="none" w:sz="0" w:space="0" w:color="auto"/>
                    <w:left w:val="none" w:sz="0" w:space="0" w:color="auto"/>
                    <w:bottom w:val="none" w:sz="0" w:space="0" w:color="auto"/>
                    <w:right w:val="none" w:sz="0" w:space="0" w:color="auto"/>
                  </w:divBdr>
                  <w:divsChild>
                    <w:div w:id="1418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25">
      <w:bodyDiv w:val="1"/>
      <w:marLeft w:val="0"/>
      <w:marRight w:val="0"/>
      <w:marTop w:val="0"/>
      <w:marBottom w:val="0"/>
      <w:divBdr>
        <w:top w:val="none" w:sz="0" w:space="0" w:color="auto"/>
        <w:left w:val="none" w:sz="0" w:space="0" w:color="auto"/>
        <w:bottom w:val="none" w:sz="0" w:space="0" w:color="auto"/>
        <w:right w:val="none" w:sz="0" w:space="0" w:color="auto"/>
      </w:divBdr>
    </w:div>
    <w:div w:id="412438278">
      <w:bodyDiv w:val="1"/>
      <w:marLeft w:val="0"/>
      <w:marRight w:val="0"/>
      <w:marTop w:val="0"/>
      <w:marBottom w:val="0"/>
      <w:divBdr>
        <w:top w:val="none" w:sz="0" w:space="0" w:color="auto"/>
        <w:left w:val="none" w:sz="0" w:space="0" w:color="auto"/>
        <w:bottom w:val="none" w:sz="0" w:space="0" w:color="auto"/>
        <w:right w:val="none" w:sz="0" w:space="0" w:color="auto"/>
      </w:divBdr>
      <w:divsChild>
        <w:div w:id="1850560172">
          <w:marLeft w:val="0"/>
          <w:marRight w:val="0"/>
          <w:marTop w:val="0"/>
          <w:marBottom w:val="0"/>
          <w:divBdr>
            <w:top w:val="none" w:sz="0" w:space="0" w:color="auto"/>
            <w:left w:val="none" w:sz="0" w:space="0" w:color="auto"/>
            <w:bottom w:val="none" w:sz="0" w:space="0" w:color="auto"/>
            <w:right w:val="none" w:sz="0" w:space="0" w:color="auto"/>
          </w:divBdr>
        </w:div>
        <w:div w:id="996425264">
          <w:marLeft w:val="0"/>
          <w:marRight w:val="0"/>
          <w:marTop w:val="0"/>
          <w:marBottom w:val="0"/>
          <w:divBdr>
            <w:top w:val="none" w:sz="0" w:space="0" w:color="auto"/>
            <w:left w:val="none" w:sz="0" w:space="0" w:color="auto"/>
            <w:bottom w:val="none" w:sz="0" w:space="0" w:color="auto"/>
            <w:right w:val="none" w:sz="0" w:space="0" w:color="auto"/>
          </w:divBdr>
        </w:div>
        <w:div w:id="1090851794">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096246324">
          <w:marLeft w:val="0"/>
          <w:marRight w:val="0"/>
          <w:marTop w:val="0"/>
          <w:marBottom w:val="0"/>
          <w:divBdr>
            <w:top w:val="none" w:sz="0" w:space="0" w:color="auto"/>
            <w:left w:val="none" w:sz="0" w:space="0" w:color="auto"/>
            <w:bottom w:val="none" w:sz="0" w:space="0" w:color="auto"/>
            <w:right w:val="none" w:sz="0" w:space="0" w:color="auto"/>
          </w:divBdr>
        </w:div>
        <w:div w:id="1338271958">
          <w:marLeft w:val="0"/>
          <w:marRight w:val="0"/>
          <w:marTop w:val="0"/>
          <w:marBottom w:val="0"/>
          <w:divBdr>
            <w:top w:val="none" w:sz="0" w:space="0" w:color="auto"/>
            <w:left w:val="none" w:sz="0" w:space="0" w:color="auto"/>
            <w:bottom w:val="none" w:sz="0" w:space="0" w:color="auto"/>
            <w:right w:val="none" w:sz="0" w:space="0" w:color="auto"/>
          </w:divBdr>
        </w:div>
        <w:div w:id="163591838">
          <w:marLeft w:val="0"/>
          <w:marRight w:val="0"/>
          <w:marTop w:val="0"/>
          <w:marBottom w:val="0"/>
          <w:divBdr>
            <w:top w:val="none" w:sz="0" w:space="0" w:color="auto"/>
            <w:left w:val="none" w:sz="0" w:space="0" w:color="auto"/>
            <w:bottom w:val="none" w:sz="0" w:space="0" w:color="auto"/>
            <w:right w:val="none" w:sz="0" w:space="0" w:color="auto"/>
          </w:divBdr>
        </w:div>
        <w:div w:id="1970627571">
          <w:marLeft w:val="0"/>
          <w:marRight w:val="0"/>
          <w:marTop w:val="0"/>
          <w:marBottom w:val="0"/>
          <w:divBdr>
            <w:top w:val="none" w:sz="0" w:space="0" w:color="auto"/>
            <w:left w:val="none" w:sz="0" w:space="0" w:color="auto"/>
            <w:bottom w:val="none" w:sz="0" w:space="0" w:color="auto"/>
            <w:right w:val="none" w:sz="0" w:space="0" w:color="auto"/>
          </w:divBdr>
        </w:div>
      </w:divsChild>
    </w:div>
    <w:div w:id="437215815">
      <w:bodyDiv w:val="1"/>
      <w:marLeft w:val="0"/>
      <w:marRight w:val="0"/>
      <w:marTop w:val="0"/>
      <w:marBottom w:val="0"/>
      <w:divBdr>
        <w:top w:val="none" w:sz="0" w:space="0" w:color="auto"/>
        <w:left w:val="none" w:sz="0" w:space="0" w:color="auto"/>
        <w:bottom w:val="none" w:sz="0" w:space="0" w:color="auto"/>
        <w:right w:val="none" w:sz="0" w:space="0" w:color="auto"/>
      </w:divBdr>
      <w:divsChild>
        <w:div w:id="5622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6045">
              <w:marLeft w:val="0"/>
              <w:marRight w:val="0"/>
              <w:marTop w:val="0"/>
              <w:marBottom w:val="0"/>
              <w:divBdr>
                <w:top w:val="none" w:sz="0" w:space="0" w:color="auto"/>
                <w:left w:val="none" w:sz="0" w:space="0" w:color="auto"/>
                <w:bottom w:val="none" w:sz="0" w:space="0" w:color="auto"/>
                <w:right w:val="none" w:sz="0" w:space="0" w:color="auto"/>
              </w:divBdr>
              <w:divsChild>
                <w:div w:id="1473255246">
                  <w:marLeft w:val="0"/>
                  <w:marRight w:val="0"/>
                  <w:marTop w:val="0"/>
                  <w:marBottom w:val="0"/>
                  <w:divBdr>
                    <w:top w:val="none" w:sz="0" w:space="0" w:color="auto"/>
                    <w:left w:val="none" w:sz="0" w:space="0" w:color="auto"/>
                    <w:bottom w:val="none" w:sz="0" w:space="0" w:color="auto"/>
                    <w:right w:val="none" w:sz="0" w:space="0" w:color="auto"/>
                  </w:divBdr>
                  <w:divsChild>
                    <w:div w:id="1834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2724">
      <w:bodyDiv w:val="1"/>
      <w:marLeft w:val="0"/>
      <w:marRight w:val="0"/>
      <w:marTop w:val="0"/>
      <w:marBottom w:val="0"/>
      <w:divBdr>
        <w:top w:val="none" w:sz="0" w:space="0" w:color="auto"/>
        <w:left w:val="none" w:sz="0" w:space="0" w:color="auto"/>
        <w:bottom w:val="none" w:sz="0" w:space="0" w:color="auto"/>
        <w:right w:val="none" w:sz="0" w:space="0" w:color="auto"/>
      </w:divBdr>
      <w:divsChild>
        <w:div w:id="1767579839">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
      </w:divsChild>
    </w:div>
    <w:div w:id="669796895">
      <w:bodyDiv w:val="1"/>
      <w:marLeft w:val="0"/>
      <w:marRight w:val="0"/>
      <w:marTop w:val="0"/>
      <w:marBottom w:val="0"/>
      <w:divBdr>
        <w:top w:val="none" w:sz="0" w:space="0" w:color="auto"/>
        <w:left w:val="none" w:sz="0" w:space="0" w:color="auto"/>
        <w:bottom w:val="none" w:sz="0" w:space="0" w:color="auto"/>
        <w:right w:val="none" w:sz="0" w:space="0" w:color="auto"/>
      </w:divBdr>
      <w:divsChild>
        <w:div w:id="10972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0539">
              <w:marLeft w:val="0"/>
              <w:marRight w:val="0"/>
              <w:marTop w:val="0"/>
              <w:marBottom w:val="0"/>
              <w:divBdr>
                <w:top w:val="none" w:sz="0" w:space="0" w:color="auto"/>
                <w:left w:val="none" w:sz="0" w:space="0" w:color="auto"/>
                <w:bottom w:val="none" w:sz="0" w:space="0" w:color="auto"/>
                <w:right w:val="none" w:sz="0" w:space="0" w:color="auto"/>
              </w:divBdr>
              <w:divsChild>
                <w:div w:id="129193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455">
                      <w:marLeft w:val="0"/>
                      <w:marRight w:val="0"/>
                      <w:marTop w:val="0"/>
                      <w:marBottom w:val="0"/>
                      <w:divBdr>
                        <w:top w:val="none" w:sz="0" w:space="0" w:color="auto"/>
                        <w:left w:val="none" w:sz="0" w:space="0" w:color="auto"/>
                        <w:bottom w:val="none" w:sz="0" w:space="0" w:color="auto"/>
                        <w:right w:val="none" w:sz="0" w:space="0" w:color="auto"/>
                      </w:divBdr>
                      <w:divsChild>
                        <w:div w:id="620917309">
                          <w:marLeft w:val="0"/>
                          <w:marRight w:val="0"/>
                          <w:marTop w:val="0"/>
                          <w:marBottom w:val="0"/>
                          <w:divBdr>
                            <w:top w:val="none" w:sz="0" w:space="0" w:color="auto"/>
                            <w:left w:val="none" w:sz="0" w:space="0" w:color="auto"/>
                            <w:bottom w:val="none" w:sz="0" w:space="0" w:color="auto"/>
                            <w:right w:val="none" w:sz="0" w:space="0" w:color="auto"/>
                          </w:divBdr>
                          <w:divsChild>
                            <w:div w:id="1421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85625">
      <w:bodyDiv w:val="1"/>
      <w:marLeft w:val="0"/>
      <w:marRight w:val="0"/>
      <w:marTop w:val="0"/>
      <w:marBottom w:val="0"/>
      <w:divBdr>
        <w:top w:val="none" w:sz="0" w:space="0" w:color="auto"/>
        <w:left w:val="none" w:sz="0" w:space="0" w:color="auto"/>
        <w:bottom w:val="none" w:sz="0" w:space="0" w:color="auto"/>
        <w:right w:val="none" w:sz="0" w:space="0" w:color="auto"/>
      </w:divBdr>
      <w:divsChild>
        <w:div w:id="681206212">
          <w:marLeft w:val="0"/>
          <w:marRight w:val="0"/>
          <w:marTop w:val="0"/>
          <w:marBottom w:val="0"/>
          <w:divBdr>
            <w:top w:val="none" w:sz="0" w:space="0" w:color="auto"/>
            <w:left w:val="none" w:sz="0" w:space="0" w:color="auto"/>
            <w:bottom w:val="none" w:sz="0" w:space="0" w:color="auto"/>
            <w:right w:val="none" w:sz="0" w:space="0" w:color="auto"/>
          </w:divBdr>
        </w:div>
        <w:div w:id="908002389">
          <w:marLeft w:val="0"/>
          <w:marRight w:val="0"/>
          <w:marTop w:val="0"/>
          <w:marBottom w:val="0"/>
          <w:divBdr>
            <w:top w:val="none" w:sz="0" w:space="0" w:color="auto"/>
            <w:left w:val="none" w:sz="0" w:space="0" w:color="auto"/>
            <w:bottom w:val="none" w:sz="0" w:space="0" w:color="auto"/>
            <w:right w:val="none" w:sz="0" w:space="0" w:color="auto"/>
          </w:divBdr>
        </w:div>
      </w:divsChild>
    </w:div>
    <w:div w:id="1007906373">
      <w:bodyDiv w:val="1"/>
      <w:marLeft w:val="0"/>
      <w:marRight w:val="0"/>
      <w:marTop w:val="0"/>
      <w:marBottom w:val="0"/>
      <w:divBdr>
        <w:top w:val="none" w:sz="0" w:space="0" w:color="auto"/>
        <w:left w:val="none" w:sz="0" w:space="0" w:color="auto"/>
        <w:bottom w:val="none" w:sz="0" w:space="0" w:color="auto"/>
        <w:right w:val="none" w:sz="0" w:space="0" w:color="auto"/>
      </w:divBdr>
      <w:divsChild>
        <w:div w:id="139736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39102">
              <w:marLeft w:val="0"/>
              <w:marRight w:val="0"/>
              <w:marTop w:val="0"/>
              <w:marBottom w:val="0"/>
              <w:divBdr>
                <w:top w:val="none" w:sz="0" w:space="0" w:color="auto"/>
                <w:left w:val="none" w:sz="0" w:space="0" w:color="auto"/>
                <w:bottom w:val="none" w:sz="0" w:space="0" w:color="auto"/>
                <w:right w:val="none" w:sz="0" w:space="0" w:color="auto"/>
              </w:divBdr>
              <w:divsChild>
                <w:div w:id="111694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7051">
                      <w:marLeft w:val="0"/>
                      <w:marRight w:val="0"/>
                      <w:marTop w:val="0"/>
                      <w:marBottom w:val="0"/>
                      <w:divBdr>
                        <w:top w:val="none" w:sz="0" w:space="0" w:color="auto"/>
                        <w:left w:val="none" w:sz="0" w:space="0" w:color="auto"/>
                        <w:bottom w:val="none" w:sz="0" w:space="0" w:color="auto"/>
                        <w:right w:val="none" w:sz="0" w:space="0" w:color="auto"/>
                      </w:divBdr>
                      <w:divsChild>
                        <w:div w:id="1381441681">
                          <w:marLeft w:val="0"/>
                          <w:marRight w:val="0"/>
                          <w:marTop w:val="0"/>
                          <w:marBottom w:val="0"/>
                          <w:divBdr>
                            <w:top w:val="none" w:sz="0" w:space="0" w:color="auto"/>
                            <w:left w:val="none" w:sz="0" w:space="0" w:color="auto"/>
                            <w:bottom w:val="none" w:sz="0" w:space="0" w:color="auto"/>
                            <w:right w:val="none" w:sz="0" w:space="0" w:color="auto"/>
                          </w:divBdr>
                          <w:divsChild>
                            <w:div w:id="1067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44841">
      <w:bodyDiv w:val="1"/>
      <w:marLeft w:val="0"/>
      <w:marRight w:val="0"/>
      <w:marTop w:val="0"/>
      <w:marBottom w:val="0"/>
      <w:divBdr>
        <w:top w:val="none" w:sz="0" w:space="0" w:color="auto"/>
        <w:left w:val="none" w:sz="0" w:space="0" w:color="auto"/>
        <w:bottom w:val="none" w:sz="0" w:space="0" w:color="auto"/>
        <w:right w:val="none" w:sz="0" w:space="0" w:color="auto"/>
      </w:divBdr>
    </w:div>
    <w:div w:id="1089614806">
      <w:bodyDiv w:val="1"/>
      <w:marLeft w:val="0"/>
      <w:marRight w:val="0"/>
      <w:marTop w:val="0"/>
      <w:marBottom w:val="0"/>
      <w:divBdr>
        <w:top w:val="none" w:sz="0" w:space="0" w:color="auto"/>
        <w:left w:val="none" w:sz="0" w:space="0" w:color="auto"/>
        <w:bottom w:val="none" w:sz="0" w:space="0" w:color="auto"/>
        <w:right w:val="none" w:sz="0" w:space="0" w:color="auto"/>
      </w:divBdr>
    </w:div>
    <w:div w:id="1132333735">
      <w:bodyDiv w:val="1"/>
      <w:marLeft w:val="0"/>
      <w:marRight w:val="0"/>
      <w:marTop w:val="0"/>
      <w:marBottom w:val="0"/>
      <w:divBdr>
        <w:top w:val="none" w:sz="0" w:space="0" w:color="auto"/>
        <w:left w:val="none" w:sz="0" w:space="0" w:color="auto"/>
        <w:bottom w:val="none" w:sz="0" w:space="0" w:color="auto"/>
        <w:right w:val="none" w:sz="0" w:space="0" w:color="auto"/>
      </w:divBdr>
    </w:div>
    <w:div w:id="1202286719">
      <w:bodyDiv w:val="1"/>
      <w:marLeft w:val="0"/>
      <w:marRight w:val="0"/>
      <w:marTop w:val="0"/>
      <w:marBottom w:val="0"/>
      <w:divBdr>
        <w:top w:val="none" w:sz="0" w:space="0" w:color="auto"/>
        <w:left w:val="none" w:sz="0" w:space="0" w:color="auto"/>
        <w:bottom w:val="none" w:sz="0" w:space="0" w:color="auto"/>
        <w:right w:val="none" w:sz="0" w:space="0" w:color="auto"/>
      </w:divBdr>
      <w:divsChild>
        <w:div w:id="89300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12214">
              <w:marLeft w:val="0"/>
              <w:marRight w:val="0"/>
              <w:marTop w:val="0"/>
              <w:marBottom w:val="0"/>
              <w:divBdr>
                <w:top w:val="none" w:sz="0" w:space="0" w:color="auto"/>
                <w:left w:val="none" w:sz="0" w:space="0" w:color="auto"/>
                <w:bottom w:val="none" w:sz="0" w:space="0" w:color="auto"/>
                <w:right w:val="none" w:sz="0" w:space="0" w:color="auto"/>
              </w:divBdr>
              <w:divsChild>
                <w:div w:id="11284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8865">
                      <w:marLeft w:val="0"/>
                      <w:marRight w:val="0"/>
                      <w:marTop w:val="0"/>
                      <w:marBottom w:val="0"/>
                      <w:divBdr>
                        <w:top w:val="none" w:sz="0" w:space="0" w:color="auto"/>
                        <w:left w:val="none" w:sz="0" w:space="0" w:color="auto"/>
                        <w:bottom w:val="none" w:sz="0" w:space="0" w:color="auto"/>
                        <w:right w:val="none" w:sz="0" w:space="0" w:color="auto"/>
                      </w:divBdr>
                      <w:divsChild>
                        <w:div w:id="1658991838">
                          <w:marLeft w:val="0"/>
                          <w:marRight w:val="0"/>
                          <w:marTop w:val="0"/>
                          <w:marBottom w:val="0"/>
                          <w:divBdr>
                            <w:top w:val="none" w:sz="0" w:space="0" w:color="auto"/>
                            <w:left w:val="none" w:sz="0" w:space="0" w:color="auto"/>
                            <w:bottom w:val="none" w:sz="0" w:space="0" w:color="auto"/>
                            <w:right w:val="none" w:sz="0" w:space="0" w:color="auto"/>
                          </w:divBdr>
                          <w:divsChild>
                            <w:div w:id="213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40259">
      <w:bodyDiv w:val="1"/>
      <w:marLeft w:val="0"/>
      <w:marRight w:val="0"/>
      <w:marTop w:val="0"/>
      <w:marBottom w:val="0"/>
      <w:divBdr>
        <w:top w:val="none" w:sz="0" w:space="0" w:color="auto"/>
        <w:left w:val="none" w:sz="0" w:space="0" w:color="auto"/>
        <w:bottom w:val="none" w:sz="0" w:space="0" w:color="auto"/>
        <w:right w:val="none" w:sz="0" w:space="0" w:color="auto"/>
      </w:divBdr>
      <w:divsChild>
        <w:div w:id="26608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174">
              <w:marLeft w:val="0"/>
              <w:marRight w:val="0"/>
              <w:marTop w:val="0"/>
              <w:marBottom w:val="0"/>
              <w:divBdr>
                <w:top w:val="none" w:sz="0" w:space="0" w:color="auto"/>
                <w:left w:val="none" w:sz="0" w:space="0" w:color="auto"/>
                <w:bottom w:val="none" w:sz="0" w:space="0" w:color="auto"/>
                <w:right w:val="none" w:sz="0" w:space="0" w:color="auto"/>
              </w:divBdr>
              <w:divsChild>
                <w:div w:id="1380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49">
      <w:bodyDiv w:val="1"/>
      <w:marLeft w:val="0"/>
      <w:marRight w:val="0"/>
      <w:marTop w:val="0"/>
      <w:marBottom w:val="0"/>
      <w:divBdr>
        <w:top w:val="none" w:sz="0" w:space="0" w:color="auto"/>
        <w:left w:val="none" w:sz="0" w:space="0" w:color="auto"/>
        <w:bottom w:val="none" w:sz="0" w:space="0" w:color="auto"/>
        <w:right w:val="none" w:sz="0" w:space="0" w:color="auto"/>
      </w:divBdr>
      <w:divsChild>
        <w:div w:id="1238855356">
          <w:marLeft w:val="0"/>
          <w:marRight w:val="0"/>
          <w:marTop w:val="0"/>
          <w:marBottom w:val="0"/>
          <w:divBdr>
            <w:top w:val="none" w:sz="0" w:space="0" w:color="auto"/>
            <w:left w:val="none" w:sz="0" w:space="0" w:color="auto"/>
            <w:bottom w:val="none" w:sz="0" w:space="0" w:color="auto"/>
            <w:right w:val="none" w:sz="0" w:space="0" w:color="auto"/>
          </w:divBdr>
        </w:div>
        <w:div w:id="1406101460">
          <w:marLeft w:val="0"/>
          <w:marRight w:val="0"/>
          <w:marTop w:val="0"/>
          <w:marBottom w:val="0"/>
          <w:divBdr>
            <w:top w:val="none" w:sz="0" w:space="0" w:color="auto"/>
            <w:left w:val="none" w:sz="0" w:space="0" w:color="auto"/>
            <w:bottom w:val="none" w:sz="0" w:space="0" w:color="auto"/>
            <w:right w:val="none" w:sz="0" w:space="0" w:color="auto"/>
          </w:divBdr>
        </w:div>
        <w:div w:id="1773937480">
          <w:marLeft w:val="0"/>
          <w:marRight w:val="0"/>
          <w:marTop w:val="0"/>
          <w:marBottom w:val="0"/>
          <w:divBdr>
            <w:top w:val="none" w:sz="0" w:space="0" w:color="auto"/>
            <w:left w:val="none" w:sz="0" w:space="0" w:color="auto"/>
            <w:bottom w:val="none" w:sz="0" w:space="0" w:color="auto"/>
            <w:right w:val="none" w:sz="0" w:space="0" w:color="auto"/>
          </w:divBdr>
        </w:div>
        <w:div w:id="458497172">
          <w:marLeft w:val="0"/>
          <w:marRight w:val="0"/>
          <w:marTop w:val="0"/>
          <w:marBottom w:val="0"/>
          <w:divBdr>
            <w:top w:val="none" w:sz="0" w:space="0" w:color="auto"/>
            <w:left w:val="none" w:sz="0" w:space="0" w:color="auto"/>
            <w:bottom w:val="none" w:sz="0" w:space="0" w:color="auto"/>
            <w:right w:val="none" w:sz="0" w:space="0" w:color="auto"/>
          </w:divBdr>
        </w:div>
        <w:div w:id="2009021725">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5294666">
          <w:marLeft w:val="0"/>
          <w:marRight w:val="0"/>
          <w:marTop w:val="0"/>
          <w:marBottom w:val="0"/>
          <w:divBdr>
            <w:top w:val="none" w:sz="0" w:space="0" w:color="auto"/>
            <w:left w:val="none" w:sz="0" w:space="0" w:color="auto"/>
            <w:bottom w:val="none" w:sz="0" w:space="0" w:color="auto"/>
            <w:right w:val="none" w:sz="0" w:space="0" w:color="auto"/>
          </w:divBdr>
        </w:div>
        <w:div w:id="1491290393">
          <w:marLeft w:val="0"/>
          <w:marRight w:val="0"/>
          <w:marTop w:val="0"/>
          <w:marBottom w:val="0"/>
          <w:divBdr>
            <w:top w:val="none" w:sz="0" w:space="0" w:color="auto"/>
            <w:left w:val="none" w:sz="0" w:space="0" w:color="auto"/>
            <w:bottom w:val="none" w:sz="0" w:space="0" w:color="auto"/>
            <w:right w:val="none" w:sz="0" w:space="0" w:color="auto"/>
          </w:divBdr>
        </w:div>
      </w:divsChild>
    </w:div>
    <w:div w:id="1414161945">
      <w:bodyDiv w:val="1"/>
      <w:marLeft w:val="0"/>
      <w:marRight w:val="0"/>
      <w:marTop w:val="0"/>
      <w:marBottom w:val="0"/>
      <w:divBdr>
        <w:top w:val="none" w:sz="0" w:space="0" w:color="auto"/>
        <w:left w:val="none" w:sz="0" w:space="0" w:color="auto"/>
        <w:bottom w:val="none" w:sz="0" w:space="0" w:color="auto"/>
        <w:right w:val="none" w:sz="0" w:space="0" w:color="auto"/>
      </w:divBdr>
      <w:divsChild>
        <w:div w:id="1636714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59503">
              <w:marLeft w:val="0"/>
              <w:marRight w:val="0"/>
              <w:marTop w:val="0"/>
              <w:marBottom w:val="0"/>
              <w:divBdr>
                <w:top w:val="none" w:sz="0" w:space="0" w:color="auto"/>
                <w:left w:val="none" w:sz="0" w:space="0" w:color="auto"/>
                <w:bottom w:val="none" w:sz="0" w:space="0" w:color="auto"/>
                <w:right w:val="none" w:sz="0" w:space="0" w:color="auto"/>
              </w:divBdr>
              <w:divsChild>
                <w:div w:id="183887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725373">
                      <w:marLeft w:val="0"/>
                      <w:marRight w:val="0"/>
                      <w:marTop w:val="0"/>
                      <w:marBottom w:val="0"/>
                      <w:divBdr>
                        <w:top w:val="none" w:sz="0" w:space="0" w:color="auto"/>
                        <w:left w:val="none" w:sz="0" w:space="0" w:color="auto"/>
                        <w:bottom w:val="none" w:sz="0" w:space="0" w:color="auto"/>
                        <w:right w:val="none" w:sz="0" w:space="0" w:color="auto"/>
                      </w:divBdr>
                      <w:divsChild>
                        <w:div w:id="1052730">
                          <w:marLeft w:val="0"/>
                          <w:marRight w:val="0"/>
                          <w:marTop w:val="0"/>
                          <w:marBottom w:val="0"/>
                          <w:divBdr>
                            <w:top w:val="none" w:sz="0" w:space="0" w:color="auto"/>
                            <w:left w:val="none" w:sz="0" w:space="0" w:color="auto"/>
                            <w:bottom w:val="none" w:sz="0" w:space="0" w:color="auto"/>
                            <w:right w:val="none" w:sz="0" w:space="0" w:color="auto"/>
                          </w:divBdr>
                          <w:divsChild>
                            <w:div w:id="1081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0013">
      <w:bodyDiv w:val="1"/>
      <w:marLeft w:val="0"/>
      <w:marRight w:val="0"/>
      <w:marTop w:val="0"/>
      <w:marBottom w:val="0"/>
      <w:divBdr>
        <w:top w:val="none" w:sz="0" w:space="0" w:color="auto"/>
        <w:left w:val="none" w:sz="0" w:space="0" w:color="auto"/>
        <w:bottom w:val="none" w:sz="0" w:space="0" w:color="auto"/>
        <w:right w:val="none" w:sz="0" w:space="0" w:color="auto"/>
      </w:divBdr>
    </w:div>
    <w:div w:id="1586261134">
      <w:bodyDiv w:val="1"/>
      <w:marLeft w:val="0"/>
      <w:marRight w:val="0"/>
      <w:marTop w:val="0"/>
      <w:marBottom w:val="0"/>
      <w:divBdr>
        <w:top w:val="none" w:sz="0" w:space="0" w:color="auto"/>
        <w:left w:val="none" w:sz="0" w:space="0" w:color="auto"/>
        <w:bottom w:val="none" w:sz="0" w:space="0" w:color="auto"/>
        <w:right w:val="none" w:sz="0" w:space="0" w:color="auto"/>
      </w:divBdr>
    </w:div>
    <w:div w:id="1606225323">
      <w:bodyDiv w:val="1"/>
      <w:marLeft w:val="0"/>
      <w:marRight w:val="0"/>
      <w:marTop w:val="0"/>
      <w:marBottom w:val="0"/>
      <w:divBdr>
        <w:top w:val="none" w:sz="0" w:space="0" w:color="auto"/>
        <w:left w:val="none" w:sz="0" w:space="0" w:color="auto"/>
        <w:bottom w:val="none" w:sz="0" w:space="0" w:color="auto"/>
        <w:right w:val="none" w:sz="0" w:space="0" w:color="auto"/>
      </w:divBdr>
    </w:div>
    <w:div w:id="1705212762">
      <w:bodyDiv w:val="1"/>
      <w:marLeft w:val="0"/>
      <w:marRight w:val="0"/>
      <w:marTop w:val="0"/>
      <w:marBottom w:val="0"/>
      <w:divBdr>
        <w:top w:val="none" w:sz="0" w:space="0" w:color="auto"/>
        <w:left w:val="none" w:sz="0" w:space="0" w:color="auto"/>
        <w:bottom w:val="none" w:sz="0" w:space="0" w:color="auto"/>
        <w:right w:val="none" w:sz="0" w:space="0" w:color="auto"/>
      </w:divBdr>
      <w:divsChild>
        <w:div w:id="76477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378848">
              <w:marLeft w:val="0"/>
              <w:marRight w:val="0"/>
              <w:marTop w:val="0"/>
              <w:marBottom w:val="0"/>
              <w:divBdr>
                <w:top w:val="none" w:sz="0" w:space="0" w:color="auto"/>
                <w:left w:val="none" w:sz="0" w:space="0" w:color="auto"/>
                <w:bottom w:val="none" w:sz="0" w:space="0" w:color="auto"/>
                <w:right w:val="none" w:sz="0" w:space="0" w:color="auto"/>
              </w:divBdr>
              <w:divsChild>
                <w:div w:id="253590536">
                  <w:marLeft w:val="0"/>
                  <w:marRight w:val="0"/>
                  <w:marTop w:val="0"/>
                  <w:marBottom w:val="0"/>
                  <w:divBdr>
                    <w:top w:val="none" w:sz="0" w:space="0" w:color="auto"/>
                    <w:left w:val="none" w:sz="0" w:space="0" w:color="auto"/>
                    <w:bottom w:val="none" w:sz="0" w:space="0" w:color="auto"/>
                    <w:right w:val="none" w:sz="0" w:space="0" w:color="auto"/>
                  </w:divBdr>
                  <w:divsChild>
                    <w:div w:id="1470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4948">
      <w:bodyDiv w:val="1"/>
      <w:marLeft w:val="0"/>
      <w:marRight w:val="0"/>
      <w:marTop w:val="0"/>
      <w:marBottom w:val="0"/>
      <w:divBdr>
        <w:top w:val="none" w:sz="0" w:space="0" w:color="auto"/>
        <w:left w:val="none" w:sz="0" w:space="0" w:color="auto"/>
        <w:bottom w:val="none" w:sz="0" w:space="0" w:color="auto"/>
        <w:right w:val="none" w:sz="0" w:space="0" w:color="auto"/>
      </w:divBdr>
    </w:div>
    <w:div w:id="1867526155">
      <w:bodyDiv w:val="1"/>
      <w:marLeft w:val="0"/>
      <w:marRight w:val="0"/>
      <w:marTop w:val="0"/>
      <w:marBottom w:val="0"/>
      <w:divBdr>
        <w:top w:val="none" w:sz="0" w:space="0" w:color="auto"/>
        <w:left w:val="none" w:sz="0" w:space="0" w:color="auto"/>
        <w:bottom w:val="none" w:sz="0" w:space="0" w:color="auto"/>
        <w:right w:val="none" w:sz="0" w:space="0" w:color="auto"/>
      </w:divBdr>
    </w:div>
    <w:div w:id="1892838675">
      <w:bodyDiv w:val="1"/>
      <w:marLeft w:val="0"/>
      <w:marRight w:val="0"/>
      <w:marTop w:val="0"/>
      <w:marBottom w:val="0"/>
      <w:divBdr>
        <w:top w:val="none" w:sz="0" w:space="0" w:color="auto"/>
        <w:left w:val="none" w:sz="0" w:space="0" w:color="auto"/>
        <w:bottom w:val="none" w:sz="0" w:space="0" w:color="auto"/>
        <w:right w:val="none" w:sz="0" w:space="0" w:color="auto"/>
      </w:divBdr>
    </w:div>
    <w:div w:id="1938369262">
      <w:bodyDiv w:val="1"/>
      <w:marLeft w:val="0"/>
      <w:marRight w:val="0"/>
      <w:marTop w:val="0"/>
      <w:marBottom w:val="0"/>
      <w:divBdr>
        <w:top w:val="none" w:sz="0" w:space="0" w:color="auto"/>
        <w:left w:val="none" w:sz="0" w:space="0" w:color="auto"/>
        <w:bottom w:val="none" w:sz="0" w:space="0" w:color="auto"/>
        <w:right w:val="none" w:sz="0" w:space="0" w:color="auto"/>
      </w:divBdr>
    </w:div>
    <w:div w:id="1942059008">
      <w:bodyDiv w:val="1"/>
      <w:marLeft w:val="0"/>
      <w:marRight w:val="0"/>
      <w:marTop w:val="0"/>
      <w:marBottom w:val="0"/>
      <w:divBdr>
        <w:top w:val="none" w:sz="0" w:space="0" w:color="auto"/>
        <w:left w:val="none" w:sz="0" w:space="0" w:color="auto"/>
        <w:bottom w:val="none" w:sz="0" w:space="0" w:color="auto"/>
        <w:right w:val="none" w:sz="0" w:space="0" w:color="auto"/>
      </w:divBdr>
      <w:divsChild>
        <w:div w:id="13526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9008">
              <w:marLeft w:val="0"/>
              <w:marRight w:val="0"/>
              <w:marTop w:val="0"/>
              <w:marBottom w:val="0"/>
              <w:divBdr>
                <w:top w:val="none" w:sz="0" w:space="0" w:color="auto"/>
                <w:left w:val="none" w:sz="0" w:space="0" w:color="auto"/>
                <w:bottom w:val="none" w:sz="0" w:space="0" w:color="auto"/>
                <w:right w:val="none" w:sz="0" w:space="0" w:color="auto"/>
              </w:divBdr>
              <w:divsChild>
                <w:div w:id="1587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07177">
      <w:bodyDiv w:val="1"/>
      <w:marLeft w:val="0"/>
      <w:marRight w:val="0"/>
      <w:marTop w:val="0"/>
      <w:marBottom w:val="0"/>
      <w:divBdr>
        <w:top w:val="none" w:sz="0" w:space="0" w:color="auto"/>
        <w:left w:val="none" w:sz="0" w:space="0" w:color="auto"/>
        <w:bottom w:val="none" w:sz="0" w:space="0" w:color="auto"/>
        <w:right w:val="none" w:sz="0" w:space="0" w:color="auto"/>
      </w:divBdr>
    </w:div>
    <w:div w:id="1976641985">
      <w:bodyDiv w:val="1"/>
      <w:marLeft w:val="0"/>
      <w:marRight w:val="0"/>
      <w:marTop w:val="0"/>
      <w:marBottom w:val="0"/>
      <w:divBdr>
        <w:top w:val="none" w:sz="0" w:space="0" w:color="auto"/>
        <w:left w:val="none" w:sz="0" w:space="0" w:color="auto"/>
        <w:bottom w:val="none" w:sz="0" w:space="0" w:color="auto"/>
        <w:right w:val="none" w:sz="0" w:space="0" w:color="auto"/>
      </w:divBdr>
      <w:divsChild>
        <w:div w:id="92333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950697">
              <w:marLeft w:val="0"/>
              <w:marRight w:val="0"/>
              <w:marTop w:val="0"/>
              <w:marBottom w:val="0"/>
              <w:divBdr>
                <w:top w:val="none" w:sz="0" w:space="0" w:color="auto"/>
                <w:left w:val="none" w:sz="0" w:space="0" w:color="auto"/>
                <w:bottom w:val="none" w:sz="0" w:space="0" w:color="auto"/>
                <w:right w:val="none" w:sz="0" w:space="0" w:color="auto"/>
              </w:divBdr>
              <w:divsChild>
                <w:div w:id="796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shire.gov.uk/planning-app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111-7EC7-47D2-ADD3-40FE0477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2</cp:revision>
  <cp:lastPrinted>2025-10-15T14:42:00Z</cp:lastPrinted>
  <dcterms:created xsi:type="dcterms:W3CDTF">2025-12-12T15:58:00Z</dcterms:created>
  <dcterms:modified xsi:type="dcterms:W3CDTF">2025-12-12T15:58:00Z</dcterms:modified>
</cp:coreProperties>
</file>